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410" w:rsidRDefault="001005D1" w:rsidP="001005D1">
      <w:pPr>
        <w:pStyle w:val="Heading1"/>
        <w:jc w:val="center"/>
        <w:rPr>
          <w:rFonts w:eastAsia="Arial"/>
          <w:sz w:val="32"/>
          <w:szCs w:val="32"/>
        </w:rPr>
      </w:pPr>
      <w:bookmarkStart w:id="0" w:name="_Toc433976553"/>
      <w:r>
        <w:rPr>
          <w:rFonts w:eastAsia="Arial"/>
          <w:b w:val="0"/>
          <w:noProof/>
          <w:sz w:val="32"/>
          <w:szCs w:val="32"/>
        </w:rPr>
        <w:drawing>
          <wp:inline distT="0" distB="0" distL="0" distR="0">
            <wp:extent cx="5781377" cy="29071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6887" cy="2909873"/>
                    </a:xfrm>
                    <a:prstGeom prst="rect">
                      <a:avLst/>
                    </a:prstGeom>
                    <a:noFill/>
                    <a:ln w="9525">
                      <a:noFill/>
                      <a:miter lim="800000"/>
                      <a:headEnd/>
                      <a:tailEnd/>
                    </a:ln>
                  </pic:spPr>
                </pic:pic>
              </a:graphicData>
            </a:graphic>
          </wp:inline>
        </w:drawing>
      </w:r>
    </w:p>
    <w:p w:rsidR="001005D1" w:rsidRPr="001005D1" w:rsidRDefault="001005D1" w:rsidP="001005D1">
      <w:pPr>
        <w:jc w:val="center"/>
        <w:rPr>
          <w:b/>
          <w:sz w:val="32"/>
          <w:lang w:eastAsia="en-GB"/>
        </w:rPr>
      </w:pPr>
    </w:p>
    <w:p w:rsidR="001005D1" w:rsidRDefault="001005D1" w:rsidP="001005D1">
      <w:pPr>
        <w:jc w:val="center"/>
        <w:rPr>
          <w:b/>
          <w:sz w:val="32"/>
          <w:lang w:eastAsia="en-GB"/>
        </w:rPr>
      </w:pPr>
      <w:r w:rsidRPr="001005D1">
        <w:rPr>
          <w:b/>
          <w:sz w:val="32"/>
          <w:lang w:eastAsia="en-GB"/>
        </w:rPr>
        <w:t xml:space="preserve">Moorbridge PRU Pupil Premium strategy statement </w:t>
      </w:r>
    </w:p>
    <w:p w:rsidR="001005D1" w:rsidRPr="001005D1" w:rsidRDefault="000B2CD3" w:rsidP="001005D1">
      <w:pPr>
        <w:jc w:val="center"/>
        <w:rPr>
          <w:b/>
          <w:sz w:val="32"/>
          <w:lang w:eastAsia="en-GB"/>
        </w:rPr>
      </w:pPr>
      <w:r>
        <w:rPr>
          <w:b/>
          <w:sz w:val="32"/>
          <w:lang w:eastAsia="en-GB"/>
        </w:rPr>
        <w:t>2017-18</w:t>
      </w:r>
    </w:p>
    <w:p w:rsidR="00B80272" w:rsidRPr="00841EE6" w:rsidRDefault="001005D1" w:rsidP="00B80272">
      <w:pPr>
        <w:pStyle w:val="Heading1"/>
        <w:rPr>
          <w:rFonts w:eastAsia="Arial"/>
          <w:sz w:val="32"/>
          <w:szCs w:val="32"/>
        </w:rPr>
      </w:pPr>
      <w:r>
        <w:rPr>
          <w:rFonts w:eastAsia="Arial"/>
          <w:sz w:val="32"/>
          <w:szCs w:val="32"/>
        </w:rPr>
        <w:lastRenderedPageBreak/>
        <w:t>S</w:t>
      </w:r>
      <w:r w:rsidR="00746605">
        <w:rPr>
          <w:rFonts w:eastAsia="Arial"/>
          <w:sz w:val="32"/>
          <w:szCs w:val="32"/>
        </w:rPr>
        <w:t xml:space="preserve">tatement of </w:t>
      </w:r>
      <w:r w:rsidR="003B5C5D" w:rsidRPr="003B5C5D">
        <w:rPr>
          <w:rFonts w:eastAsia="Arial"/>
          <w:color w:val="365F91" w:themeColor="accent1" w:themeShade="BF"/>
          <w:sz w:val="32"/>
          <w:szCs w:val="32"/>
        </w:rPr>
        <w:t>p</w:t>
      </w:r>
      <w:r w:rsidR="00B80272" w:rsidRPr="00841EE6">
        <w:rPr>
          <w:rFonts w:eastAsia="Arial"/>
          <w:sz w:val="32"/>
          <w:szCs w:val="32"/>
        </w:rPr>
        <w:t xml:space="preserve">upil </w:t>
      </w:r>
      <w:r w:rsidR="003B5C5D">
        <w:rPr>
          <w:rFonts w:eastAsia="Arial"/>
          <w:sz w:val="32"/>
          <w:szCs w:val="32"/>
        </w:rPr>
        <w:t>p</w:t>
      </w:r>
      <w:r w:rsidR="00B80272" w:rsidRPr="00841EE6">
        <w:rPr>
          <w:rFonts w:eastAsia="Arial"/>
          <w:sz w:val="32"/>
          <w:szCs w:val="32"/>
        </w:rPr>
        <w:t xml:space="preserve">remium </w:t>
      </w:r>
      <w:r w:rsidR="0004399F">
        <w:rPr>
          <w:rFonts w:eastAsia="Arial"/>
          <w:sz w:val="32"/>
          <w:szCs w:val="32"/>
        </w:rPr>
        <w:t>strategy</w:t>
      </w:r>
      <w:bookmarkEnd w:id="0"/>
      <w:r w:rsidR="00827203">
        <w:rPr>
          <w:rFonts w:eastAsia="Arial"/>
          <w:sz w:val="32"/>
          <w:szCs w:val="32"/>
        </w:rPr>
        <w:t xml:space="preserve"> </w:t>
      </w:r>
      <w:r w:rsidR="000E4243">
        <w:rPr>
          <w:rFonts w:eastAsia="Arial"/>
          <w:sz w:val="32"/>
          <w:szCs w:val="32"/>
        </w:rPr>
        <w:t>–</w:t>
      </w:r>
      <w:r w:rsidR="00827203">
        <w:rPr>
          <w:rFonts w:eastAsia="Arial"/>
          <w:sz w:val="32"/>
          <w:szCs w:val="32"/>
        </w:rPr>
        <w:t xml:space="preserve"> </w:t>
      </w:r>
      <w:r w:rsidR="00420425">
        <w:rPr>
          <w:rFonts w:eastAsia="Arial"/>
          <w:sz w:val="32"/>
          <w:szCs w:val="32"/>
        </w:rPr>
        <w:t>SEN</w:t>
      </w:r>
      <w:r w:rsidR="000E4243">
        <w:rPr>
          <w:rFonts w:eastAsia="Arial"/>
          <w:sz w:val="32"/>
          <w:szCs w:val="32"/>
        </w:rPr>
        <w:t xml:space="preserve"> schools</w:t>
      </w:r>
    </w:p>
    <w:tbl>
      <w:tblPr>
        <w:tblStyle w:val="TableGrid"/>
        <w:tblW w:w="15417" w:type="dxa"/>
        <w:tblLayout w:type="fixed"/>
        <w:tblLook w:val="04A0" w:firstRow="1" w:lastRow="0" w:firstColumn="1" w:lastColumn="0" w:noHBand="0" w:noVBand="1"/>
      </w:tblPr>
      <w:tblGrid>
        <w:gridCol w:w="2657"/>
        <w:gridCol w:w="1276"/>
        <w:gridCol w:w="3630"/>
        <w:gridCol w:w="1331"/>
        <w:gridCol w:w="4819"/>
        <w:gridCol w:w="1704"/>
      </w:tblGrid>
      <w:tr w:rsidR="00C14FAE" w:rsidRPr="00B80272" w:rsidTr="00C542C7">
        <w:tc>
          <w:tcPr>
            <w:tcW w:w="15417" w:type="dxa"/>
            <w:gridSpan w:val="6"/>
            <w:shd w:val="clear" w:color="auto" w:fill="DBE5F1" w:themeFill="accent1" w:themeFillTint="33"/>
            <w:tcMar>
              <w:top w:w="57" w:type="dxa"/>
              <w:bottom w:w="57" w:type="dxa"/>
            </w:tcMar>
          </w:tcPr>
          <w:p w:rsidR="00C14FAE" w:rsidRPr="00B80272" w:rsidRDefault="00C14FAE" w:rsidP="00302592">
            <w:pPr>
              <w:pStyle w:val="ListParagraph"/>
              <w:numPr>
                <w:ilvl w:val="0"/>
                <w:numId w:val="17"/>
              </w:numPr>
              <w:ind w:left="426" w:hanging="284"/>
              <w:rPr>
                <w:rFonts w:ascii="Arial" w:hAnsi="Arial" w:cs="Arial"/>
                <w:b/>
              </w:rPr>
            </w:pPr>
            <w:r w:rsidRPr="00B80272">
              <w:rPr>
                <w:rFonts w:ascii="Arial" w:hAnsi="Arial" w:cs="Arial"/>
                <w:b/>
              </w:rPr>
              <w:t>Summary information</w:t>
            </w:r>
            <w:r>
              <w:rPr>
                <w:rFonts w:ascii="Arial" w:hAnsi="Arial" w:cs="Arial"/>
                <w:b/>
              </w:rPr>
              <w:t xml:space="preserve"> </w:t>
            </w:r>
          </w:p>
        </w:tc>
      </w:tr>
      <w:tr w:rsidR="001005D1" w:rsidRPr="00B80272" w:rsidTr="001005D1">
        <w:trPr>
          <w:gridAfter w:val="2"/>
          <w:wAfter w:w="6523" w:type="dxa"/>
        </w:trPr>
        <w:tc>
          <w:tcPr>
            <w:tcW w:w="2657" w:type="dxa"/>
            <w:tcMar>
              <w:top w:w="57" w:type="dxa"/>
              <w:bottom w:w="57" w:type="dxa"/>
            </w:tcMar>
          </w:tcPr>
          <w:p w:rsidR="001005D1" w:rsidRPr="00B80272" w:rsidRDefault="001005D1" w:rsidP="001005D1">
            <w:pPr>
              <w:rPr>
                <w:rFonts w:ascii="Arial" w:hAnsi="Arial" w:cs="Arial"/>
                <w:b/>
              </w:rPr>
            </w:pPr>
            <w:r>
              <w:rPr>
                <w:rFonts w:ascii="Arial" w:hAnsi="Arial" w:cs="Arial"/>
                <w:b/>
              </w:rPr>
              <w:t>School</w:t>
            </w:r>
          </w:p>
        </w:tc>
        <w:tc>
          <w:tcPr>
            <w:tcW w:w="6237" w:type="dxa"/>
            <w:gridSpan w:val="3"/>
            <w:tcMar>
              <w:top w:w="57" w:type="dxa"/>
              <w:bottom w:w="57" w:type="dxa"/>
            </w:tcMar>
          </w:tcPr>
          <w:p w:rsidR="001005D1" w:rsidRPr="00B80272" w:rsidRDefault="001005D1">
            <w:pPr>
              <w:rPr>
                <w:rFonts w:ascii="Arial" w:hAnsi="Arial" w:cs="Arial"/>
              </w:rPr>
            </w:pPr>
            <w:r>
              <w:rPr>
                <w:rFonts w:ascii="Arial" w:hAnsi="Arial" w:cs="Arial"/>
              </w:rPr>
              <w:t>Moorbridge PRU</w:t>
            </w:r>
          </w:p>
        </w:tc>
      </w:tr>
      <w:tr w:rsidR="00F25DF2" w:rsidRPr="00B80272" w:rsidTr="001005D1">
        <w:tc>
          <w:tcPr>
            <w:tcW w:w="2657" w:type="dxa"/>
            <w:tcMar>
              <w:top w:w="57" w:type="dxa"/>
              <w:bottom w:w="57" w:type="dxa"/>
            </w:tcMar>
          </w:tcPr>
          <w:p w:rsidR="00C14FAE" w:rsidRPr="00B80272" w:rsidRDefault="00C14FAE" w:rsidP="001005D1">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0B2CD3">
            <w:pPr>
              <w:rPr>
                <w:rFonts w:ascii="Arial" w:hAnsi="Arial" w:cs="Arial"/>
              </w:rPr>
            </w:pPr>
            <w:r>
              <w:rPr>
                <w:rFonts w:ascii="Arial" w:hAnsi="Arial" w:cs="Arial"/>
              </w:rPr>
              <w:t>2017-18</w:t>
            </w:r>
          </w:p>
        </w:tc>
        <w:tc>
          <w:tcPr>
            <w:tcW w:w="3630" w:type="dxa"/>
          </w:tcPr>
          <w:p w:rsidR="00C14FAE" w:rsidRPr="00B80272" w:rsidRDefault="00C14FAE" w:rsidP="001005D1">
            <w:pPr>
              <w:rPr>
                <w:rFonts w:ascii="Arial" w:hAnsi="Arial" w:cs="Arial"/>
              </w:rPr>
            </w:pPr>
            <w:r>
              <w:rPr>
                <w:rFonts w:ascii="Arial" w:hAnsi="Arial" w:cs="Arial"/>
                <w:b/>
              </w:rPr>
              <w:t>Total PP budget</w:t>
            </w:r>
          </w:p>
        </w:tc>
        <w:tc>
          <w:tcPr>
            <w:tcW w:w="1331" w:type="dxa"/>
          </w:tcPr>
          <w:p w:rsidR="00C14FAE" w:rsidRPr="00B80272" w:rsidRDefault="00D8150D" w:rsidP="000B2CD3">
            <w:pPr>
              <w:rPr>
                <w:rFonts w:ascii="Arial" w:hAnsi="Arial" w:cs="Arial"/>
              </w:rPr>
            </w:pPr>
            <w:r>
              <w:rPr>
                <w:rFonts w:ascii="Arial" w:hAnsi="Arial" w:cs="Arial"/>
              </w:rPr>
              <w:t>£3</w:t>
            </w:r>
            <w:r w:rsidR="000B2CD3">
              <w:rPr>
                <w:rFonts w:ascii="Arial" w:hAnsi="Arial" w:cs="Arial"/>
              </w:rPr>
              <w:t>3000</w:t>
            </w:r>
          </w:p>
        </w:tc>
        <w:tc>
          <w:tcPr>
            <w:tcW w:w="4819" w:type="dxa"/>
          </w:tcPr>
          <w:p w:rsidR="00C14FAE" w:rsidRPr="00B80272" w:rsidRDefault="00C14FAE" w:rsidP="001005D1">
            <w:pPr>
              <w:rPr>
                <w:rFonts w:ascii="Arial" w:hAnsi="Arial" w:cs="Arial"/>
              </w:rPr>
            </w:pPr>
            <w:r w:rsidRPr="00B80272">
              <w:rPr>
                <w:rFonts w:ascii="Arial" w:hAnsi="Arial" w:cs="Arial"/>
                <w:b/>
              </w:rPr>
              <w:t>Date of m</w:t>
            </w:r>
            <w:r>
              <w:rPr>
                <w:rFonts w:ascii="Arial" w:hAnsi="Arial" w:cs="Arial"/>
                <w:b/>
              </w:rPr>
              <w:t>ost recent PP Review</w:t>
            </w:r>
          </w:p>
        </w:tc>
        <w:tc>
          <w:tcPr>
            <w:tcW w:w="1704" w:type="dxa"/>
          </w:tcPr>
          <w:p w:rsidR="00C14FAE" w:rsidRPr="00B80272" w:rsidRDefault="000B2CD3">
            <w:pPr>
              <w:rPr>
                <w:rFonts w:ascii="Arial" w:hAnsi="Arial" w:cs="Arial"/>
              </w:rPr>
            </w:pPr>
            <w:r>
              <w:rPr>
                <w:rFonts w:ascii="Arial" w:hAnsi="Arial" w:cs="Arial"/>
              </w:rPr>
              <w:t>3/9/18</w:t>
            </w:r>
          </w:p>
        </w:tc>
      </w:tr>
      <w:tr w:rsidR="00F25DF2" w:rsidRPr="00B80272" w:rsidTr="001005D1">
        <w:tc>
          <w:tcPr>
            <w:tcW w:w="2657" w:type="dxa"/>
            <w:tcMar>
              <w:top w:w="57" w:type="dxa"/>
              <w:bottom w:w="57" w:type="dxa"/>
            </w:tcMar>
          </w:tcPr>
          <w:p w:rsidR="00C14FAE" w:rsidRPr="00B80272" w:rsidRDefault="00C14FAE" w:rsidP="001005D1">
            <w:pPr>
              <w:rPr>
                <w:rFonts w:ascii="Arial" w:hAnsi="Arial" w:cs="Arial"/>
              </w:rPr>
            </w:pPr>
            <w:r>
              <w:rPr>
                <w:rFonts w:ascii="Arial" w:hAnsi="Arial" w:cs="Arial"/>
                <w:b/>
              </w:rPr>
              <w:t>Total number of pupils</w:t>
            </w:r>
          </w:p>
        </w:tc>
        <w:tc>
          <w:tcPr>
            <w:tcW w:w="1276" w:type="dxa"/>
            <w:tcMar>
              <w:top w:w="57" w:type="dxa"/>
              <w:bottom w:w="57" w:type="dxa"/>
            </w:tcMar>
          </w:tcPr>
          <w:p w:rsidR="00C14FAE" w:rsidRPr="00B80272" w:rsidRDefault="001005D1">
            <w:pPr>
              <w:rPr>
                <w:rFonts w:ascii="Arial" w:hAnsi="Arial" w:cs="Arial"/>
              </w:rPr>
            </w:pPr>
            <w:r>
              <w:rPr>
                <w:rFonts w:ascii="Arial" w:hAnsi="Arial" w:cs="Arial"/>
              </w:rPr>
              <w:t>1</w:t>
            </w:r>
            <w:r w:rsidR="000B2CD3">
              <w:rPr>
                <w:rFonts w:ascii="Arial" w:hAnsi="Arial" w:cs="Arial"/>
              </w:rPr>
              <w:t>32</w:t>
            </w:r>
          </w:p>
        </w:tc>
        <w:tc>
          <w:tcPr>
            <w:tcW w:w="3630" w:type="dxa"/>
          </w:tcPr>
          <w:p w:rsidR="00C14FAE" w:rsidRPr="00B80272" w:rsidRDefault="00C14FAE" w:rsidP="00C14FAE">
            <w:pPr>
              <w:rPr>
                <w:rFonts w:ascii="Arial" w:hAnsi="Arial" w:cs="Arial"/>
              </w:rPr>
            </w:pPr>
            <w:r w:rsidRPr="00B80272">
              <w:rPr>
                <w:rFonts w:ascii="Arial" w:hAnsi="Arial" w:cs="Arial"/>
                <w:b/>
              </w:rPr>
              <w:t>Number of pupils eligible for PP</w:t>
            </w:r>
          </w:p>
        </w:tc>
        <w:tc>
          <w:tcPr>
            <w:tcW w:w="1331" w:type="dxa"/>
          </w:tcPr>
          <w:p w:rsidR="00C14FAE" w:rsidRPr="00B80272" w:rsidRDefault="000B2CD3">
            <w:pPr>
              <w:rPr>
                <w:rFonts w:ascii="Arial" w:hAnsi="Arial" w:cs="Arial"/>
              </w:rPr>
            </w:pPr>
            <w:r>
              <w:rPr>
                <w:rFonts w:ascii="Arial" w:hAnsi="Arial" w:cs="Arial"/>
              </w:rPr>
              <w:t>65</w:t>
            </w:r>
          </w:p>
        </w:tc>
        <w:tc>
          <w:tcPr>
            <w:tcW w:w="4819" w:type="dxa"/>
          </w:tcPr>
          <w:p w:rsidR="00C14FAE" w:rsidRPr="00B80272" w:rsidRDefault="00C542C7" w:rsidP="000F15FC">
            <w:pPr>
              <w:rPr>
                <w:rFonts w:ascii="Arial" w:hAnsi="Arial" w:cs="Arial"/>
              </w:rPr>
            </w:pPr>
            <w:r w:rsidRPr="00C542C7">
              <w:rPr>
                <w:rFonts w:ascii="Arial" w:hAnsi="Arial" w:cs="Arial"/>
                <w:b/>
              </w:rPr>
              <w:t>Date for next internal review</w:t>
            </w:r>
            <w:r w:rsidR="000F15FC">
              <w:rPr>
                <w:rFonts w:ascii="Arial" w:hAnsi="Arial" w:cs="Arial"/>
                <w:b/>
              </w:rPr>
              <w:t xml:space="preserve"> of this strategy</w:t>
            </w:r>
          </w:p>
        </w:tc>
        <w:tc>
          <w:tcPr>
            <w:tcW w:w="1704" w:type="dxa"/>
          </w:tcPr>
          <w:p w:rsidR="00C14FAE" w:rsidRPr="00B80272" w:rsidRDefault="000B2CD3">
            <w:pPr>
              <w:rPr>
                <w:rFonts w:ascii="Arial" w:hAnsi="Arial" w:cs="Arial"/>
              </w:rPr>
            </w:pPr>
            <w:r>
              <w:rPr>
                <w:rFonts w:ascii="Arial" w:hAnsi="Arial" w:cs="Arial"/>
              </w:rPr>
              <w:t>3/9/19</w:t>
            </w:r>
          </w:p>
        </w:tc>
      </w:tr>
    </w:tbl>
    <w:p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046"/>
        <w:gridCol w:w="2977"/>
        <w:gridCol w:w="4394"/>
      </w:tblGrid>
      <w:tr w:rsidR="00B80272" w:rsidRPr="00B80272" w:rsidTr="00746605">
        <w:tc>
          <w:tcPr>
            <w:tcW w:w="15417" w:type="dxa"/>
            <w:gridSpan w:val="3"/>
            <w:shd w:val="clear" w:color="auto" w:fill="DBE5F1" w:themeFill="accent1" w:themeFillTint="33"/>
            <w:tcMar>
              <w:top w:w="57" w:type="dxa"/>
              <w:bottom w:w="57" w:type="dxa"/>
            </w:tcMar>
          </w:tcPr>
          <w:p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rsidTr="00746605">
        <w:tc>
          <w:tcPr>
            <w:tcW w:w="8046" w:type="dxa"/>
            <w:tcMar>
              <w:top w:w="57" w:type="dxa"/>
              <w:bottom w:w="57" w:type="dxa"/>
            </w:tcMar>
          </w:tcPr>
          <w:p w:rsidR="00C14FAE" w:rsidRPr="001005D1" w:rsidRDefault="00C14FAE" w:rsidP="001005D1">
            <w:pPr>
              <w:rPr>
                <w:rFonts w:ascii="Arial" w:hAnsi="Arial" w:cs="Arial"/>
              </w:rPr>
            </w:pPr>
          </w:p>
        </w:tc>
        <w:tc>
          <w:tcPr>
            <w:tcW w:w="2977" w:type="dxa"/>
            <w:shd w:val="clear" w:color="auto" w:fill="FFFFFF" w:themeFill="background1"/>
            <w:tcMar>
              <w:top w:w="57" w:type="dxa"/>
              <w:bottom w:w="57" w:type="dxa"/>
            </w:tcMar>
            <w:vAlign w:val="center"/>
          </w:tcPr>
          <w:p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rsidR="00C14FAE" w:rsidRPr="00B80272" w:rsidRDefault="00C14FAE" w:rsidP="00420425">
            <w:pPr>
              <w:jc w:val="center"/>
              <w:rPr>
                <w:rFonts w:ascii="Arial" w:hAnsi="Arial" w:cs="Arial"/>
                <w:i/>
                <w:sz w:val="18"/>
                <w:szCs w:val="18"/>
              </w:rPr>
            </w:pPr>
            <w:r>
              <w:rPr>
                <w:rFonts w:ascii="Arial" w:hAnsi="Arial" w:cs="Arial"/>
                <w:i/>
                <w:sz w:val="18"/>
                <w:szCs w:val="18"/>
              </w:rPr>
              <w:t>Pupils not eligible for PP</w:t>
            </w:r>
            <w:r w:rsidR="00420425">
              <w:rPr>
                <w:rFonts w:ascii="Arial" w:hAnsi="Arial" w:cs="Arial"/>
                <w:i/>
                <w:sz w:val="18"/>
                <w:szCs w:val="18"/>
              </w:rPr>
              <w:t xml:space="preserve"> </w:t>
            </w:r>
            <w:r w:rsidR="00F25DF2">
              <w:rPr>
                <w:rFonts w:ascii="Arial" w:hAnsi="Arial" w:cs="Arial"/>
                <w:i/>
                <w:sz w:val="18"/>
                <w:szCs w:val="18"/>
              </w:rPr>
              <w:t xml:space="preserve"> </w:t>
            </w:r>
          </w:p>
        </w:tc>
      </w:tr>
      <w:tr w:rsidR="00A8709B" w:rsidRPr="00B80272" w:rsidTr="00746605">
        <w:tc>
          <w:tcPr>
            <w:tcW w:w="8046" w:type="dxa"/>
            <w:tcMar>
              <w:top w:w="57" w:type="dxa"/>
              <w:bottom w:w="57" w:type="dxa"/>
            </w:tcMar>
            <w:vAlign w:val="bottom"/>
          </w:tcPr>
          <w:p w:rsidR="00A8709B" w:rsidRPr="00A60ECF" w:rsidRDefault="001005D1" w:rsidP="00420425">
            <w:pPr>
              <w:spacing w:line="276" w:lineRule="auto"/>
              <w:ind w:right="-23"/>
              <w:rPr>
                <w:rFonts w:ascii="Arial" w:eastAsia="Arial" w:hAnsi="Arial" w:cs="Arial"/>
                <w:b/>
              </w:rPr>
            </w:pPr>
            <w:r w:rsidRPr="00A60ECF">
              <w:rPr>
                <w:rFonts w:ascii="Arial" w:eastAsia="Arial" w:hAnsi="Arial" w:cs="Arial"/>
                <w:b/>
                <w:bCs/>
                <w:color w:val="050505"/>
              </w:rPr>
              <w:t xml:space="preserve">% achieving </w:t>
            </w:r>
            <w:r w:rsidR="000B2CD3">
              <w:rPr>
                <w:rFonts w:ascii="Arial" w:eastAsia="Arial" w:hAnsi="Arial" w:cs="Arial"/>
                <w:b/>
                <w:bCs/>
                <w:color w:val="050505"/>
              </w:rPr>
              <w:t>5A* - C incl. EM (2016/17</w:t>
            </w:r>
            <w:r>
              <w:rPr>
                <w:rFonts w:ascii="Arial" w:eastAsia="Arial" w:hAnsi="Arial" w:cs="Arial"/>
                <w:b/>
                <w:bCs/>
                <w:color w:val="050505"/>
              </w:rPr>
              <w:t xml:space="preserve"> only)</w:t>
            </w:r>
          </w:p>
        </w:tc>
        <w:tc>
          <w:tcPr>
            <w:tcW w:w="2977" w:type="dxa"/>
            <w:shd w:val="clear" w:color="auto" w:fill="auto"/>
            <w:tcMar>
              <w:top w:w="57" w:type="dxa"/>
              <w:bottom w:w="57" w:type="dxa"/>
            </w:tcMar>
            <w:vAlign w:val="center"/>
          </w:tcPr>
          <w:p w:rsidR="00A8709B" w:rsidRPr="004E5349" w:rsidRDefault="000B2CD3" w:rsidP="004E5349">
            <w:pPr>
              <w:ind w:left="187"/>
              <w:jc w:val="center"/>
              <w:rPr>
                <w:rFonts w:ascii="Arial" w:hAnsi="Arial" w:cs="Arial"/>
                <w:b/>
              </w:rPr>
            </w:pPr>
            <w:r>
              <w:rPr>
                <w:rFonts w:ascii="Arial" w:hAnsi="Arial" w:cs="Arial"/>
                <w:b/>
              </w:rPr>
              <w:t>60</w:t>
            </w:r>
            <w:r w:rsidR="00351E0E">
              <w:rPr>
                <w:rFonts w:ascii="Arial" w:hAnsi="Arial" w:cs="Arial"/>
                <w:b/>
              </w:rPr>
              <w:t>%</w:t>
            </w:r>
          </w:p>
        </w:tc>
        <w:tc>
          <w:tcPr>
            <w:tcW w:w="4394" w:type="dxa"/>
            <w:shd w:val="clear" w:color="auto" w:fill="F2F2F2" w:themeFill="background1" w:themeFillShade="F2"/>
            <w:tcMar>
              <w:top w:w="57" w:type="dxa"/>
              <w:bottom w:w="57" w:type="dxa"/>
            </w:tcMar>
          </w:tcPr>
          <w:p w:rsidR="00A8709B" w:rsidRPr="008C10E9" w:rsidRDefault="000B2CD3" w:rsidP="003957BD">
            <w:pPr>
              <w:jc w:val="center"/>
              <w:rPr>
                <w:rFonts w:ascii="Arial" w:hAnsi="Arial" w:cs="Arial"/>
              </w:rPr>
            </w:pPr>
            <w:r>
              <w:rPr>
                <w:rFonts w:ascii="Arial" w:hAnsi="Arial" w:cs="Arial"/>
              </w:rPr>
              <w:t>70</w:t>
            </w:r>
            <w:r w:rsidR="00351E0E">
              <w:rPr>
                <w:rFonts w:ascii="Arial" w:hAnsi="Arial" w:cs="Arial"/>
              </w:rPr>
              <w:t>%</w:t>
            </w:r>
          </w:p>
        </w:tc>
      </w:tr>
      <w:tr w:rsidR="00A8709B" w:rsidRPr="00B80272" w:rsidTr="00746605">
        <w:tc>
          <w:tcPr>
            <w:tcW w:w="8046" w:type="dxa"/>
            <w:tcMar>
              <w:top w:w="57" w:type="dxa"/>
              <w:bottom w:w="57" w:type="dxa"/>
            </w:tcMar>
            <w:vAlign w:val="bottom"/>
          </w:tcPr>
          <w:p w:rsidR="00A8709B" w:rsidRPr="00A60ECF" w:rsidRDefault="001005D1" w:rsidP="00420425">
            <w:pPr>
              <w:spacing w:line="276" w:lineRule="auto"/>
              <w:ind w:right="-23"/>
              <w:rPr>
                <w:rFonts w:ascii="Arial" w:eastAsia="Arial" w:hAnsi="Arial" w:cs="Arial"/>
                <w:b/>
              </w:rPr>
            </w:pPr>
            <w:r>
              <w:rPr>
                <w:rFonts w:ascii="Arial" w:eastAsia="Arial" w:hAnsi="Arial" w:cs="Arial"/>
                <w:b/>
              </w:rPr>
              <w:t>% achieving expected progress in English / Maths</w:t>
            </w:r>
          </w:p>
        </w:tc>
        <w:tc>
          <w:tcPr>
            <w:tcW w:w="2977" w:type="dxa"/>
            <w:shd w:val="clear" w:color="auto" w:fill="auto"/>
            <w:tcMar>
              <w:top w:w="57" w:type="dxa"/>
              <w:bottom w:w="57" w:type="dxa"/>
            </w:tcMar>
            <w:vAlign w:val="center"/>
          </w:tcPr>
          <w:p w:rsidR="00A8709B" w:rsidRPr="004E5349" w:rsidRDefault="000B2CD3" w:rsidP="004E5349">
            <w:pPr>
              <w:ind w:left="187"/>
              <w:jc w:val="center"/>
              <w:rPr>
                <w:rFonts w:ascii="Arial" w:hAnsi="Arial" w:cs="Arial"/>
                <w:b/>
              </w:rPr>
            </w:pPr>
            <w:r>
              <w:rPr>
                <w:rFonts w:ascii="Arial" w:hAnsi="Arial" w:cs="Arial"/>
                <w:b/>
              </w:rPr>
              <w:t>E 80%  M 52</w:t>
            </w:r>
            <w:r w:rsidR="00351E0E">
              <w:rPr>
                <w:rFonts w:ascii="Arial" w:hAnsi="Arial" w:cs="Arial"/>
                <w:b/>
              </w:rPr>
              <w:t>% Compared to KS2 Results</w:t>
            </w:r>
          </w:p>
        </w:tc>
        <w:tc>
          <w:tcPr>
            <w:tcW w:w="4394" w:type="dxa"/>
            <w:shd w:val="clear" w:color="auto" w:fill="F2F2F2" w:themeFill="background1" w:themeFillShade="F2"/>
            <w:tcMar>
              <w:top w:w="57" w:type="dxa"/>
              <w:bottom w:w="57" w:type="dxa"/>
            </w:tcMar>
          </w:tcPr>
          <w:p w:rsidR="00A8709B" w:rsidRPr="00351E0E" w:rsidRDefault="00351E0E">
            <w:pPr>
              <w:jc w:val="center"/>
              <w:rPr>
                <w:rFonts w:ascii="Arial" w:hAnsi="Arial" w:cs="Arial"/>
                <w:bCs/>
              </w:rPr>
            </w:pPr>
            <w:r w:rsidRPr="00351E0E">
              <w:rPr>
                <w:rFonts w:ascii="Arial" w:hAnsi="Arial" w:cs="Arial"/>
              </w:rPr>
              <w:t>E 52%  M 56% Compared to KS2 Results</w:t>
            </w:r>
          </w:p>
        </w:tc>
      </w:tr>
      <w:tr w:rsidR="00A8709B" w:rsidRPr="00B80272" w:rsidTr="00746605">
        <w:trPr>
          <w:trHeight w:val="28"/>
        </w:trPr>
        <w:tc>
          <w:tcPr>
            <w:tcW w:w="8046" w:type="dxa"/>
            <w:tcMar>
              <w:top w:w="57" w:type="dxa"/>
              <w:bottom w:w="57" w:type="dxa"/>
            </w:tcMar>
            <w:vAlign w:val="bottom"/>
          </w:tcPr>
          <w:p w:rsidR="00A8709B" w:rsidRPr="00A60ECF" w:rsidRDefault="00302592" w:rsidP="003822C1">
            <w:pPr>
              <w:spacing w:line="276" w:lineRule="auto"/>
              <w:ind w:right="-23"/>
              <w:rPr>
                <w:rFonts w:ascii="Arial" w:eastAsia="Arial" w:hAnsi="Arial" w:cs="Arial"/>
                <w:b/>
                <w:bCs/>
                <w:color w:val="050505"/>
              </w:rPr>
            </w:pPr>
            <w:r>
              <w:rPr>
                <w:rFonts w:ascii="Arial" w:eastAsia="Arial" w:hAnsi="Arial" w:cs="Arial"/>
                <w:b/>
                <w:bCs/>
                <w:color w:val="050505"/>
              </w:rPr>
              <w:t>% progress specific to school setting</w:t>
            </w:r>
          </w:p>
        </w:tc>
        <w:tc>
          <w:tcPr>
            <w:tcW w:w="2977" w:type="dxa"/>
            <w:shd w:val="clear" w:color="auto" w:fill="auto"/>
            <w:tcMar>
              <w:top w:w="57" w:type="dxa"/>
              <w:bottom w:w="57" w:type="dxa"/>
            </w:tcMar>
            <w:vAlign w:val="center"/>
          </w:tcPr>
          <w:p w:rsidR="00A8709B" w:rsidRDefault="000B2CD3" w:rsidP="004E5349">
            <w:pPr>
              <w:ind w:left="187"/>
              <w:jc w:val="center"/>
              <w:rPr>
                <w:rFonts w:ascii="Arial" w:hAnsi="Arial" w:cs="Arial"/>
                <w:b/>
              </w:rPr>
            </w:pPr>
            <w:r>
              <w:rPr>
                <w:rFonts w:ascii="Arial" w:hAnsi="Arial" w:cs="Arial"/>
                <w:b/>
              </w:rPr>
              <w:t>E 100</w:t>
            </w:r>
            <w:r w:rsidR="00351E0E">
              <w:rPr>
                <w:rFonts w:ascii="Arial" w:hAnsi="Arial" w:cs="Arial"/>
                <w:b/>
              </w:rPr>
              <w:t>%  M 100%</w:t>
            </w:r>
          </w:p>
          <w:p w:rsidR="00351E0E" w:rsidRPr="004E5349" w:rsidRDefault="00351E0E" w:rsidP="004E5349">
            <w:pPr>
              <w:ind w:left="187"/>
              <w:jc w:val="center"/>
              <w:rPr>
                <w:rFonts w:ascii="Arial" w:hAnsi="Arial" w:cs="Arial"/>
                <w:b/>
              </w:rPr>
            </w:pPr>
            <w:r>
              <w:rPr>
                <w:rFonts w:ascii="Arial" w:hAnsi="Arial" w:cs="Arial"/>
                <w:b/>
              </w:rPr>
              <w:t>Compared to Moorbridge Baseline</w:t>
            </w:r>
          </w:p>
        </w:tc>
        <w:tc>
          <w:tcPr>
            <w:tcW w:w="4394" w:type="dxa"/>
            <w:shd w:val="clear" w:color="auto" w:fill="F2F2F2" w:themeFill="background1" w:themeFillShade="F2"/>
            <w:tcMar>
              <w:top w:w="57" w:type="dxa"/>
              <w:bottom w:w="57" w:type="dxa"/>
            </w:tcMar>
          </w:tcPr>
          <w:p w:rsidR="00A8709B" w:rsidRPr="00351E0E" w:rsidRDefault="00351E0E">
            <w:pPr>
              <w:jc w:val="center"/>
              <w:rPr>
                <w:rFonts w:ascii="Arial" w:hAnsi="Arial" w:cs="Arial"/>
                <w:bCs/>
              </w:rPr>
            </w:pPr>
            <w:r w:rsidRPr="00351E0E">
              <w:rPr>
                <w:rFonts w:ascii="Arial" w:hAnsi="Arial" w:cs="Arial"/>
              </w:rPr>
              <w:t>E 52%  M 56% Compared to KS2 Results</w:t>
            </w:r>
          </w:p>
        </w:tc>
      </w:tr>
    </w:tbl>
    <w:p w:rsidR="000B2CD3" w:rsidRDefault="000B2CD3">
      <w:pPr>
        <w:rPr>
          <w:rFonts w:ascii="Arial" w:hAnsi="Arial" w:cs="Arial"/>
        </w:rPr>
      </w:pPr>
    </w:p>
    <w:p w:rsidR="000B2CD3" w:rsidRPr="00B80272" w:rsidRDefault="000B2CD3">
      <w:pPr>
        <w:rPr>
          <w:rFonts w:ascii="Arial" w:hAnsi="Arial" w:cs="Arial"/>
        </w:rPr>
      </w:pPr>
    </w:p>
    <w:tbl>
      <w:tblPr>
        <w:tblStyle w:val="TableGrid"/>
        <w:tblW w:w="15417" w:type="dxa"/>
        <w:tblLook w:val="04A0" w:firstRow="1" w:lastRow="0" w:firstColumn="1" w:lastColumn="0" w:noHBand="0" w:noVBand="1"/>
      </w:tblPr>
      <w:tblGrid>
        <w:gridCol w:w="862"/>
        <w:gridCol w:w="14555"/>
      </w:tblGrid>
      <w:tr w:rsidR="00765EFB" w:rsidRPr="00B80272" w:rsidTr="00746605">
        <w:tc>
          <w:tcPr>
            <w:tcW w:w="15417" w:type="dxa"/>
            <w:gridSpan w:val="2"/>
            <w:shd w:val="clear" w:color="auto" w:fill="DBE5F1" w:themeFill="accent1" w:themeFillTint="33"/>
            <w:tcMar>
              <w:top w:w="57" w:type="dxa"/>
              <w:bottom w:w="57" w:type="dxa"/>
            </w:tcMar>
          </w:tcPr>
          <w:p w:rsidR="00765EFB" w:rsidRPr="009242F1" w:rsidRDefault="00765EFB" w:rsidP="0024476E">
            <w:pPr>
              <w:pStyle w:val="ListParagraph"/>
              <w:numPr>
                <w:ilvl w:val="0"/>
                <w:numId w:val="17"/>
              </w:numPr>
              <w:ind w:left="426" w:hanging="284"/>
              <w:rPr>
                <w:rFonts w:ascii="Arial" w:hAnsi="Arial" w:cs="Arial"/>
                <w:b/>
              </w:rPr>
            </w:pPr>
            <w:r w:rsidRPr="009242F1">
              <w:rPr>
                <w:rFonts w:ascii="Arial" w:hAnsi="Arial" w:cs="Arial"/>
                <w:b/>
              </w:rPr>
              <w:t xml:space="preserve">Barriers to </w:t>
            </w:r>
            <w:r w:rsidR="00C00F3C" w:rsidRPr="009242F1">
              <w:rPr>
                <w:rFonts w:ascii="Arial" w:hAnsi="Arial" w:cs="Arial"/>
                <w:b/>
              </w:rPr>
              <w:t>future</w:t>
            </w:r>
            <w:r w:rsidRPr="009242F1">
              <w:rPr>
                <w:rFonts w:ascii="Arial" w:hAnsi="Arial" w:cs="Arial"/>
                <w:b/>
              </w:rPr>
              <w:t xml:space="preserve"> attainment </w:t>
            </w:r>
            <w:r w:rsidR="00C00F3C" w:rsidRPr="009242F1">
              <w:rPr>
                <w:rFonts w:ascii="Arial" w:hAnsi="Arial" w:cs="Arial"/>
                <w:b/>
              </w:rPr>
              <w:t>(for pupil</w:t>
            </w:r>
            <w:r w:rsidR="003D2143" w:rsidRPr="009242F1">
              <w:rPr>
                <w:rFonts w:ascii="Arial" w:hAnsi="Arial" w:cs="Arial"/>
                <w:b/>
              </w:rPr>
              <w:t>s</w:t>
            </w:r>
            <w:r w:rsidR="00C00F3C" w:rsidRPr="009242F1">
              <w:rPr>
                <w:rFonts w:ascii="Arial" w:hAnsi="Arial" w:cs="Arial"/>
                <w:b/>
              </w:rPr>
              <w:t xml:space="preserve"> eligible for PP</w:t>
            </w:r>
            <w:r w:rsidR="005822FC">
              <w:rPr>
                <w:rFonts w:ascii="Arial" w:hAnsi="Arial" w:cs="Arial"/>
                <w:b/>
              </w:rPr>
              <w:t xml:space="preserve"> </w:t>
            </w:r>
            <w:r w:rsidR="0024476E">
              <w:rPr>
                <w:rFonts w:ascii="Arial" w:hAnsi="Arial" w:cs="Arial"/>
                <w:b/>
              </w:rPr>
              <w:t>)</w:t>
            </w:r>
          </w:p>
        </w:tc>
      </w:tr>
      <w:tr w:rsidR="00F25DF2" w:rsidRPr="00B80272" w:rsidTr="00746605">
        <w:tc>
          <w:tcPr>
            <w:tcW w:w="15417" w:type="dxa"/>
            <w:gridSpan w:val="2"/>
            <w:shd w:val="clear" w:color="auto" w:fill="auto"/>
            <w:tcMar>
              <w:top w:w="57" w:type="dxa"/>
              <w:bottom w:w="57" w:type="dxa"/>
            </w:tcMar>
          </w:tcPr>
          <w:p w:rsidR="00F25DF2" w:rsidRPr="00F25DF2" w:rsidRDefault="00F25DF2" w:rsidP="00F25DF2">
            <w:pPr>
              <w:pStyle w:val="ListParagraph"/>
              <w:ind w:left="426"/>
              <w:rPr>
                <w:rFonts w:ascii="Arial" w:hAnsi="Arial" w:cs="Arial"/>
                <w:b/>
                <w:sz w:val="16"/>
                <w:szCs w:val="16"/>
              </w:rPr>
            </w:pPr>
          </w:p>
        </w:tc>
      </w:tr>
      <w:tr w:rsidR="00765EFB" w:rsidRPr="00B80272" w:rsidTr="00746605">
        <w:tc>
          <w:tcPr>
            <w:tcW w:w="15417" w:type="dxa"/>
            <w:gridSpan w:val="2"/>
            <w:shd w:val="clear" w:color="auto" w:fill="DBE5F1" w:themeFill="accent1" w:themeFillTint="33"/>
            <w:tcMar>
              <w:top w:w="57" w:type="dxa"/>
              <w:bottom w:w="57" w:type="dxa"/>
            </w:tcMar>
          </w:tcPr>
          <w:p w:rsidR="00765EFB" w:rsidRPr="00C00F3C" w:rsidRDefault="00765EFB" w:rsidP="00420425">
            <w:pPr>
              <w:rPr>
                <w:rFonts w:ascii="Arial" w:hAnsi="Arial" w:cs="Arial"/>
                <w:b/>
              </w:rPr>
            </w:pPr>
            <w:r w:rsidRPr="00C00F3C">
              <w:rPr>
                <w:rFonts w:ascii="Arial" w:hAnsi="Arial" w:cs="Arial"/>
                <w:b/>
              </w:rPr>
              <w:t xml:space="preserve"> </w:t>
            </w:r>
            <w:r w:rsidR="00125BA7">
              <w:rPr>
                <w:rFonts w:ascii="Arial" w:hAnsi="Arial" w:cs="Arial"/>
                <w:b/>
              </w:rPr>
              <w:t>In-school</w:t>
            </w:r>
            <w:r w:rsidR="00125BA7" w:rsidRPr="00C00F3C">
              <w:rPr>
                <w:rFonts w:ascii="Arial" w:hAnsi="Arial" w:cs="Arial"/>
                <w:b/>
              </w:rPr>
              <w:t xml:space="preserve"> </w:t>
            </w:r>
            <w:r w:rsidRPr="00C00F3C">
              <w:rPr>
                <w:rFonts w:ascii="Arial" w:hAnsi="Arial" w:cs="Arial"/>
                <w:b/>
              </w:rPr>
              <w:t xml:space="preserve">barriers </w:t>
            </w:r>
          </w:p>
        </w:tc>
      </w:tr>
      <w:tr w:rsidR="004B6272" w:rsidRPr="00B80272" w:rsidTr="00746605">
        <w:tc>
          <w:tcPr>
            <w:tcW w:w="862" w:type="dxa"/>
            <w:tcMar>
              <w:top w:w="57" w:type="dxa"/>
              <w:bottom w:w="57" w:type="dxa"/>
            </w:tcMar>
          </w:tcPr>
          <w:p w:rsidR="004B6272" w:rsidRPr="00765EFB" w:rsidRDefault="004B6272" w:rsidP="002962F2">
            <w:pPr>
              <w:pStyle w:val="ListParagraph"/>
              <w:numPr>
                <w:ilvl w:val="0"/>
                <w:numId w:val="10"/>
              </w:numPr>
              <w:tabs>
                <w:tab w:val="left" w:pos="75"/>
              </w:tabs>
              <w:ind w:left="426" w:hanging="335"/>
              <w:rPr>
                <w:rFonts w:ascii="Arial" w:hAnsi="Arial" w:cs="Arial"/>
                <w:b/>
              </w:rPr>
            </w:pPr>
          </w:p>
        </w:tc>
        <w:tc>
          <w:tcPr>
            <w:tcW w:w="14555" w:type="dxa"/>
          </w:tcPr>
          <w:p w:rsidR="004B6272" w:rsidRPr="008220A4" w:rsidRDefault="004B6272" w:rsidP="004B6272">
            <w:pPr>
              <w:autoSpaceDE w:val="0"/>
              <w:autoSpaceDN w:val="0"/>
              <w:adjustRightInd w:val="0"/>
              <w:rPr>
                <w:rFonts w:ascii="ArialMT" w:hAnsi="ArialMT" w:cs="ArialMT"/>
                <w:sz w:val="18"/>
                <w:szCs w:val="18"/>
              </w:rPr>
            </w:pPr>
            <w:r w:rsidRPr="008220A4">
              <w:rPr>
                <w:rFonts w:ascii="ArialMT" w:hAnsi="ArialMT" w:cs="ArialMT"/>
                <w:sz w:val="18"/>
                <w:szCs w:val="18"/>
              </w:rPr>
              <w:t xml:space="preserve">Due to significant levels of </w:t>
            </w:r>
            <w:r>
              <w:rPr>
                <w:rFonts w:ascii="ArialMT" w:hAnsi="ArialMT" w:cs="ArialMT"/>
                <w:sz w:val="18"/>
                <w:szCs w:val="18"/>
              </w:rPr>
              <w:t xml:space="preserve">vulnerability, Mental Health Issues, </w:t>
            </w:r>
            <w:r w:rsidRPr="008220A4">
              <w:rPr>
                <w:rFonts w:ascii="ArialMT" w:hAnsi="ArialMT" w:cs="ArialMT"/>
                <w:sz w:val="18"/>
                <w:szCs w:val="18"/>
              </w:rPr>
              <w:t>anxiety some students find it very difficult to access the school environment.</w:t>
            </w:r>
          </w:p>
        </w:tc>
      </w:tr>
      <w:tr w:rsidR="004B6272" w:rsidRPr="00B80272" w:rsidTr="00746605">
        <w:tc>
          <w:tcPr>
            <w:tcW w:w="862" w:type="dxa"/>
            <w:tcMar>
              <w:top w:w="57" w:type="dxa"/>
              <w:bottom w:w="57" w:type="dxa"/>
            </w:tcMar>
          </w:tcPr>
          <w:p w:rsidR="004B6272" w:rsidRPr="00765EFB" w:rsidRDefault="004B6272" w:rsidP="002962F2">
            <w:pPr>
              <w:pStyle w:val="ListParagraph"/>
              <w:numPr>
                <w:ilvl w:val="0"/>
                <w:numId w:val="10"/>
              </w:numPr>
              <w:tabs>
                <w:tab w:val="left" w:pos="75"/>
              </w:tabs>
              <w:ind w:left="426" w:hanging="335"/>
              <w:rPr>
                <w:rFonts w:ascii="Arial" w:hAnsi="Arial" w:cs="Arial"/>
                <w:b/>
              </w:rPr>
            </w:pPr>
          </w:p>
        </w:tc>
        <w:tc>
          <w:tcPr>
            <w:tcW w:w="14555" w:type="dxa"/>
          </w:tcPr>
          <w:p w:rsidR="004B6272" w:rsidRPr="008220A4" w:rsidRDefault="00730619" w:rsidP="00730619">
            <w:pPr>
              <w:autoSpaceDE w:val="0"/>
              <w:autoSpaceDN w:val="0"/>
              <w:adjustRightInd w:val="0"/>
              <w:rPr>
                <w:rFonts w:ascii="ArialMT" w:hAnsi="ArialMT" w:cs="ArialMT"/>
                <w:sz w:val="18"/>
                <w:szCs w:val="18"/>
              </w:rPr>
            </w:pPr>
            <w:r>
              <w:rPr>
                <w:rFonts w:ascii="Arial" w:hAnsi="Arial" w:cs="Arial"/>
                <w:color w:val="0D0D0D"/>
                <w:sz w:val="20"/>
                <w:szCs w:val="20"/>
              </w:rPr>
              <w:t xml:space="preserve">History of poor engagement in learning at KS3 and KS4 </w:t>
            </w:r>
          </w:p>
        </w:tc>
      </w:tr>
      <w:tr w:rsidR="004B6272" w:rsidRPr="00B80272" w:rsidTr="00746605">
        <w:tc>
          <w:tcPr>
            <w:tcW w:w="862" w:type="dxa"/>
            <w:tcMar>
              <w:top w:w="57" w:type="dxa"/>
              <w:bottom w:w="57" w:type="dxa"/>
            </w:tcMar>
          </w:tcPr>
          <w:p w:rsidR="004B6272" w:rsidRPr="00765EFB" w:rsidRDefault="004B6272" w:rsidP="002962F2">
            <w:pPr>
              <w:pStyle w:val="ListParagraph"/>
              <w:tabs>
                <w:tab w:val="left" w:pos="75"/>
              </w:tabs>
              <w:ind w:left="426" w:hanging="335"/>
              <w:rPr>
                <w:rFonts w:ascii="Arial" w:hAnsi="Arial" w:cs="Arial"/>
                <w:b/>
              </w:rPr>
            </w:pPr>
            <w:r>
              <w:rPr>
                <w:rFonts w:ascii="Arial" w:hAnsi="Arial" w:cs="Arial"/>
                <w:b/>
              </w:rPr>
              <w:t>C.</w:t>
            </w:r>
          </w:p>
        </w:tc>
        <w:tc>
          <w:tcPr>
            <w:tcW w:w="14555" w:type="dxa"/>
          </w:tcPr>
          <w:p w:rsidR="004B6272" w:rsidRPr="00730619" w:rsidRDefault="004B6272" w:rsidP="00730619">
            <w:pPr>
              <w:autoSpaceDE w:val="0"/>
              <w:autoSpaceDN w:val="0"/>
              <w:adjustRightInd w:val="0"/>
              <w:rPr>
                <w:rFonts w:ascii="ArialMT" w:hAnsi="ArialMT" w:cs="ArialMT"/>
                <w:sz w:val="18"/>
                <w:szCs w:val="18"/>
              </w:rPr>
            </w:pPr>
            <w:r>
              <w:rPr>
                <w:rFonts w:ascii="ArialMT" w:hAnsi="ArialMT" w:cs="ArialMT"/>
                <w:sz w:val="18"/>
                <w:szCs w:val="18"/>
              </w:rPr>
              <w:t>Many pupils come from homes that are unab</w:t>
            </w:r>
            <w:r w:rsidR="00730619">
              <w:rPr>
                <w:rFonts w:ascii="ArialMT" w:hAnsi="ArialMT" w:cs="ArialMT"/>
                <w:sz w:val="18"/>
                <w:szCs w:val="18"/>
              </w:rPr>
              <w:t>le to support a positive learning and reading</w:t>
            </w:r>
            <w:r>
              <w:rPr>
                <w:rFonts w:ascii="ArialMT" w:hAnsi="ArialMT" w:cs="ArialMT"/>
                <w:sz w:val="18"/>
                <w:szCs w:val="18"/>
              </w:rPr>
              <w:t xml:space="preserve"> culture and do not have access to quality books and reading opportunities, this alongside SEND</w:t>
            </w:r>
            <w:r w:rsidR="00730619">
              <w:rPr>
                <w:rFonts w:ascii="ArialMT" w:hAnsi="ArialMT" w:cs="ArialMT"/>
                <w:sz w:val="18"/>
                <w:szCs w:val="18"/>
              </w:rPr>
              <w:t xml:space="preserve"> </w:t>
            </w:r>
            <w:r>
              <w:rPr>
                <w:rFonts w:ascii="ArialMT" w:hAnsi="ArialMT" w:cs="ArialMT"/>
                <w:sz w:val="18"/>
                <w:szCs w:val="18"/>
              </w:rPr>
              <w:t>leads to lower spelling abilities.</w:t>
            </w:r>
          </w:p>
        </w:tc>
      </w:tr>
      <w:tr w:rsidR="004B6272" w:rsidRPr="00B80272" w:rsidTr="00746605">
        <w:tc>
          <w:tcPr>
            <w:tcW w:w="862" w:type="dxa"/>
            <w:tcMar>
              <w:top w:w="57" w:type="dxa"/>
              <w:bottom w:w="57" w:type="dxa"/>
            </w:tcMar>
          </w:tcPr>
          <w:p w:rsidR="004B6272" w:rsidRDefault="004B6272" w:rsidP="002962F2">
            <w:pPr>
              <w:pStyle w:val="ListParagraph"/>
              <w:tabs>
                <w:tab w:val="left" w:pos="75"/>
              </w:tabs>
              <w:ind w:left="426" w:hanging="335"/>
              <w:rPr>
                <w:rFonts w:ascii="Arial" w:hAnsi="Arial" w:cs="Arial"/>
                <w:b/>
              </w:rPr>
            </w:pPr>
            <w:r>
              <w:rPr>
                <w:rFonts w:ascii="Arial" w:hAnsi="Arial" w:cs="Arial"/>
                <w:b/>
              </w:rPr>
              <w:t>D</w:t>
            </w:r>
          </w:p>
        </w:tc>
        <w:tc>
          <w:tcPr>
            <w:tcW w:w="14555" w:type="dxa"/>
          </w:tcPr>
          <w:p w:rsidR="004B6272" w:rsidRDefault="004B6272" w:rsidP="004B6272">
            <w:pPr>
              <w:autoSpaceDE w:val="0"/>
              <w:autoSpaceDN w:val="0"/>
              <w:adjustRightInd w:val="0"/>
              <w:rPr>
                <w:rFonts w:ascii="ArialMT" w:hAnsi="ArialMT" w:cs="ArialMT"/>
                <w:sz w:val="18"/>
                <w:szCs w:val="18"/>
              </w:rPr>
            </w:pPr>
            <w:r>
              <w:rPr>
                <w:rFonts w:ascii="ArialMT" w:hAnsi="ArialMT" w:cs="ArialMT"/>
                <w:sz w:val="18"/>
                <w:szCs w:val="18"/>
              </w:rPr>
              <w:t>Many pupils do not have access to additional opportunities that are needed to provide an enriched education and basic life skill experiences leading to successful employment</w:t>
            </w:r>
          </w:p>
          <w:p w:rsidR="004B6272" w:rsidRDefault="004B6272" w:rsidP="004B6272">
            <w:pPr>
              <w:autoSpaceDE w:val="0"/>
              <w:autoSpaceDN w:val="0"/>
              <w:adjustRightInd w:val="0"/>
              <w:rPr>
                <w:rFonts w:ascii="ArialMT" w:hAnsi="ArialMT" w:cs="ArialMT"/>
                <w:sz w:val="18"/>
                <w:szCs w:val="18"/>
              </w:rPr>
            </w:pPr>
            <w:proofErr w:type="gramStart"/>
            <w:r>
              <w:rPr>
                <w:rFonts w:ascii="ArialMT" w:hAnsi="ArialMT" w:cs="ArialMT"/>
                <w:sz w:val="18"/>
                <w:szCs w:val="18"/>
              </w:rPr>
              <w:t>and</w:t>
            </w:r>
            <w:proofErr w:type="gramEnd"/>
            <w:r>
              <w:rPr>
                <w:rFonts w:ascii="ArialMT" w:hAnsi="ArialMT" w:cs="ArialMT"/>
                <w:sz w:val="18"/>
                <w:szCs w:val="18"/>
              </w:rPr>
              <w:t xml:space="preserve"> the ability to cope </w:t>
            </w:r>
            <w:r w:rsidR="00730619">
              <w:rPr>
                <w:rFonts w:ascii="ArialMT" w:hAnsi="ArialMT" w:cs="ArialMT"/>
                <w:sz w:val="18"/>
                <w:szCs w:val="18"/>
              </w:rPr>
              <w:t>independently</w:t>
            </w:r>
            <w:r>
              <w:rPr>
                <w:rFonts w:ascii="ArialMT" w:hAnsi="ArialMT" w:cs="ArialMT"/>
                <w:sz w:val="18"/>
                <w:szCs w:val="18"/>
              </w:rPr>
              <w:t xml:space="preserve"> within society in the future.</w:t>
            </w:r>
          </w:p>
        </w:tc>
      </w:tr>
      <w:tr w:rsidR="004B6272" w:rsidRPr="00B80272" w:rsidTr="00746605">
        <w:tc>
          <w:tcPr>
            <w:tcW w:w="862" w:type="dxa"/>
            <w:tcMar>
              <w:top w:w="57" w:type="dxa"/>
              <w:bottom w:w="57" w:type="dxa"/>
            </w:tcMar>
          </w:tcPr>
          <w:p w:rsidR="004B6272" w:rsidRDefault="004B6272" w:rsidP="002962F2">
            <w:pPr>
              <w:pStyle w:val="ListParagraph"/>
              <w:tabs>
                <w:tab w:val="left" w:pos="75"/>
              </w:tabs>
              <w:ind w:left="426" w:hanging="335"/>
              <w:rPr>
                <w:rFonts w:ascii="Arial" w:hAnsi="Arial" w:cs="Arial"/>
                <w:b/>
              </w:rPr>
            </w:pPr>
            <w:r>
              <w:rPr>
                <w:rFonts w:ascii="Arial" w:hAnsi="Arial" w:cs="Arial"/>
                <w:b/>
              </w:rPr>
              <w:t>E</w:t>
            </w:r>
          </w:p>
        </w:tc>
        <w:tc>
          <w:tcPr>
            <w:tcW w:w="14555" w:type="dxa"/>
          </w:tcPr>
          <w:p w:rsidR="004B6272" w:rsidRDefault="00730619" w:rsidP="004B6272">
            <w:pPr>
              <w:autoSpaceDE w:val="0"/>
              <w:autoSpaceDN w:val="0"/>
              <w:adjustRightInd w:val="0"/>
              <w:rPr>
                <w:rFonts w:ascii="ArialMT" w:hAnsi="ArialMT" w:cs="ArialMT"/>
                <w:sz w:val="18"/>
                <w:szCs w:val="18"/>
              </w:rPr>
            </w:pPr>
            <w:r w:rsidRPr="008220A4">
              <w:rPr>
                <w:rFonts w:ascii="ArialMT" w:hAnsi="ArialMT" w:cs="ArialMT"/>
                <w:sz w:val="18"/>
                <w:szCs w:val="18"/>
              </w:rPr>
              <w:t>Baseline levels for many areas of development, particularly the prime areas, are below age-related expectations with, Spelling ages Communication, Language Understanding and Speech being significantly below</w:t>
            </w:r>
            <w:r>
              <w:rPr>
                <w:rFonts w:ascii="ArialMT" w:hAnsi="ArialMT" w:cs="ArialMT"/>
                <w:sz w:val="18"/>
                <w:szCs w:val="18"/>
              </w:rPr>
              <w:t xml:space="preserve"> – baselines on entry currently 97% below expectations for similar pupils.</w:t>
            </w:r>
          </w:p>
        </w:tc>
      </w:tr>
      <w:tr w:rsidR="004B6272" w:rsidRPr="00B80272" w:rsidTr="00746605">
        <w:tc>
          <w:tcPr>
            <w:tcW w:w="862" w:type="dxa"/>
            <w:tcMar>
              <w:top w:w="57" w:type="dxa"/>
              <w:bottom w:w="57" w:type="dxa"/>
            </w:tcMar>
          </w:tcPr>
          <w:p w:rsidR="004B6272" w:rsidRDefault="004B6272" w:rsidP="002962F2">
            <w:pPr>
              <w:pStyle w:val="ListParagraph"/>
              <w:tabs>
                <w:tab w:val="left" w:pos="75"/>
              </w:tabs>
              <w:ind w:left="426" w:hanging="335"/>
              <w:rPr>
                <w:rFonts w:ascii="Arial" w:hAnsi="Arial" w:cs="Arial"/>
                <w:b/>
              </w:rPr>
            </w:pPr>
            <w:r>
              <w:rPr>
                <w:rFonts w:ascii="Arial" w:hAnsi="Arial" w:cs="Arial"/>
                <w:b/>
              </w:rPr>
              <w:t>F</w:t>
            </w:r>
          </w:p>
        </w:tc>
        <w:tc>
          <w:tcPr>
            <w:tcW w:w="14555" w:type="dxa"/>
          </w:tcPr>
          <w:p w:rsidR="004B6272" w:rsidRDefault="004B6272" w:rsidP="004B6272">
            <w:pPr>
              <w:autoSpaceDE w:val="0"/>
              <w:autoSpaceDN w:val="0"/>
              <w:adjustRightInd w:val="0"/>
              <w:rPr>
                <w:rFonts w:ascii="ArialMT" w:hAnsi="ArialMT" w:cs="ArialMT"/>
                <w:sz w:val="18"/>
                <w:szCs w:val="18"/>
              </w:rPr>
            </w:pPr>
            <w:r>
              <w:rPr>
                <w:rFonts w:ascii="Arial" w:hAnsi="Arial" w:cs="Arial"/>
                <w:color w:val="0D0D0D"/>
                <w:sz w:val="20"/>
                <w:szCs w:val="20"/>
              </w:rPr>
              <w:t>Below expected levels of attainment across core subjects and with predicted GCSE attainment</w:t>
            </w:r>
            <w:r w:rsidR="002B7E5C">
              <w:rPr>
                <w:rFonts w:ascii="Arial" w:hAnsi="Arial" w:cs="Arial"/>
                <w:color w:val="0D0D0D"/>
                <w:sz w:val="20"/>
                <w:szCs w:val="20"/>
              </w:rPr>
              <w:t xml:space="preserve"> from KS2 Results</w:t>
            </w:r>
          </w:p>
        </w:tc>
      </w:tr>
      <w:tr w:rsidR="001005D1" w:rsidRPr="00B80272" w:rsidTr="00746605">
        <w:trPr>
          <w:trHeight w:val="70"/>
        </w:trPr>
        <w:tc>
          <w:tcPr>
            <w:tcW w:w="15417" w:type="dxa"/>
            <w:gridSpan w:val="2"/>
            <w:shd w:val="clear" w:color="auto" w:fill="DBE5F1" w:themeFill="accent1" w:themeFillTint="33"/>
            <w:tcMar>
              <w:top w:w="57" w:type="dxa"/>
              <w:bottom w:w="57" w:type="dxa"/>
            </w:tcMar>
          </w:tcPr>
          <w:p w:rsidR="001005D1" w:rsidRPr="00C00F3C" w:rsidRDefault="001005D1" w:rsidP="00420425">
            <w:pPr>
              <w:rPr>
                <w:rFonts w:ascii="Arial" w:hAnsi="Arial" w:cs="Arial"/>
                <w:b/>
              </w:rPr>
            </w:pPr>
            <w:r>
              <w:rPr>
                <w:rFonts w:ascii="Arial" w:hAnsi="Arial" w:cs="Arial"/>
                <w:b/>
              </w:rPr>
              <w:t xml:space="preserve"> </w:t>
            </w:r>
            <w:r w:rsidRPr="00C00F3C">
              <w:rPr>
                <w:rFonts w:ascii="Arial" w:hAnsi="Arial" w:cs="Arial"/>
                <w:b/>
              </w:rPr>
              <w:t xml:space="preserve">External barriers </w:t>
            </w:r>
          </w:p>
        </w:tc>
      </w:tr>
      <w:tr w:rsidR="001005D1" w:rsidRPr="00B80272" w:rsidTr="00746605">
        <w:trPr>
          <w:trHeight w:val="70"/>
        </w:trPr>
        <w:tc>
          <w:tcPr>
            <w:tcW w:w="862" w:type="dxa"/>
            <w:tcMar>
              <w:top w:w="57" w:type="dxa"/>
              <w:bottom w:w="57" w:type="dxa"/>
            </w:tcMar>
          </w:tcPr>
          <w:p w:rsidR="001005D1" w:rsidRPr="002962F2" w:rsidRDefault="004B6272" w:rsidP="004B6272">
            <w:pPr>
              <w:tabs>
                <w:tab w:val="left" w:pos="60"/>
                <w:tab w:val="left" w:pos="426"/>
              </w:tabs>
              <w:rPr>
                <w:rFonts w:ascii="Arial" w:hAnsi="Arial" w:cs="Arial"/>
                <w:b/>
              </w:rPr>
            </w:pPr>
            <w:r>
              <w:rPr>
                <w:rFonts w:ascii="Arial" w:hAnsi="Arial" w:cs="Arial"/>
                <w:b/>
              </w:rPr>
              <w:t xml:space="preserve"> G</w:t>
            </w:r>
          </w:p>
        </w:tc>
        <w:tc>
          <w:tcPr>
            <w:tcW w:w="14555" w:type="dxa"/>
          </w:tcPr>
          <w:p w:rsidR="001005D1" w:rsidRPr="00B80272" w:rsidRDefault="002B7E5C" w:rsidP="001005D1">
            <w:pPr>
              <w:rPr>
                <w:rFonts w:ascii="Arial" w:hAnsi="Arial" w:cs="Arial"/>
              </w:rPr>
            </w:pPr>
            <w:r>
              <w:rPr>
                <w:rFonts w:ascii="ArialMT" w:hAnsi="ArialMT" w:cs="ArialMT"/>
                <w:sz w:val="18"/>
                <w:szCs w:val="18"/>
              </w:rPr>
              <w:t xml:space="preserve">Pupil attendance, although improving, is a weakness and is below the national average at 84.47% - </w:t>
            </w:r>
            <w:r w:rsidR="0020464E" w:rsidRPr="00263B8E">
              <w:rPr>
                <w:rFonts w:ascii="Arial" w:hAnsi="Arial" w:cs="Arial"/>
                <w:sz w:val="18"/>
                <w:szCs w:val="18"/>
              </w:rPr>
              <w:t xml:space="preserve">Attendance rates for pupils eligible for PP </w:t>
            </w:r>
            <w:r w:rsidR="004B6272">
              <w:rPr>
                <w:rFonts w:ascii="Arial" w:hAnsi="Arial" w:cs="Arial"/>
                <w:sz w:val="18"/>
                <w:szCs w:val="18"/>
              </w:rPr>
              <w:t xml:space="preserve">are </w:t>
            </w:r>
            <w:r w:rsidR="0020464E" w:rsidRPr="00487730">
              <w:rPr>
                <w:rFonts w:ascii="Arial" w:hAnsi="Arial" w:cs="Arial"/>
                <w:sz w:val="18"/>
                <w:szCs w:val="18"/>
              </w:rPr>
              <w:t>%</w:t>
            </w:r>
            <w:r w:rsidR="0020464E" w:rsidRPr="00263B8E">
              <w:rPr>
                <w:rFonts w:ascii="Arial" w:hAnsi="Arial" w:cs="Arial"/>
                <w:sz w:val="18"/>
                <w:szCs w:val="18"/>
              </w:rPr>
              <w:t xml:space="preserve"> (below the target for all children </w:t>
            </w:r>
            <w:r w:rsidR="0020464E" w:rsidRPr="00A36CCC">
              <w:rPr>
                <w:rFonts w:ascii="Arial" w:hAnsi="Arial" w:cs="Arial"/>
                <w:sz w:val="18"/>
                <w:szCs w:val="18"/>
              </w:rPr>
              <w:lastRenderedPageBreak/>
              <w:t>of 95%</w:t>
            </w:r>
            <w:r w:rsidR="0020464E">
              <w:rPr>
                <w:rFonts w:ascii="Arial" w:hAnsi="Arial" w:cs="Arial"/>
                <w:sz w:val="18"/>
                <w:szCs w:val="18"/>
              </w:rPr>
              <w:t>)</w:t>
            </w:r>
            <w:r w:rsidR="0020464E" w:rsidRPr="00A36CCC">
              <w:rPr>
                <w:rFonts w:ascii="Arial" w:hAnsi="Arial" w:cs="Arial"/>
                <w:sz w:val="18"/>
                <w:szCs w:val="18"/>
              </w:rPr>
              <w:t>.</w:t>
            </w:r>
            <w:r w:rsidR="0020464E" w:rsidRPr="00263B8E">
              <w:rPr>
                <w:rFonts w:ascii="Arial" w:hAnsi="Arial" w:cs="Arial"/>
                <w:sz w:val="18"/>
                <w:szCs w:val="18"/>
              </w:rPr>
              <w:t xml:space="preserve"> T</w:t>
            </w:r>
            <w:r w:rsidR="0020464E">
              <w:rPr>
                <w:rFonts w:ascii="Arial" w:hAnsi="Arial" w:cs="Arial"/>
                <w:sz w:val="18"/>
                <w:szCs w:val="18"/>
              </w:rPr>
              <w:t>his reduces their school hours and</w:t>
            </w:r>
            <w:r w:rsidR="0020464E" w:rsidRPr="00263B8E">
              <w:rPr>
                <w:rFonts w:ascii="Arial" w:hAnsi="Arial" w:cs="Arial"/>
                <w:sz w:val="18"/>
                <w:szCs w:val="18"/>
              </w:rPr>
              <w:t xml:space="preserve"> causes them to fall behind on average</w:t>
            </w:r>
          </w:p>
        </w:tc>
      </w:tr>
      <w:tr w:rsidR="004B6272" w:rsidRPr="00B80272" w:rsidTr="00746605">
        <w:trPr>
          <w:trHeight w:val="70"/>
        </w:trPr>
        <w:tc>
          <w:tcPr>
            <w:tcW w:w="862" w:type="dxa"/>
            <w:tcMar>
              <w:top w:w="57" w:type="dxa"/>
              <w:bottom w:w="57" w:type="dxa"/>
            </w:tcMar>
          </w:tcPr>
          <w:p w:rsidR="004B6272" w:rsidRDefault="004B6272" w:rsidP="004B6272">
            <w:pPr>
              <w:tabs>
                <w:tab w:val="left" w:pos="60"/>
                <w:tab w:val="left" w:pos="426"/>
              </w:tabs>
              <w:rPr>
                <w:rFonts w:ascii="Arial" w:hAnsi="Arial" w:cs="Arial"/>
                <w:b/>
              </w:rPr>
            </w:pPr>
            <w:r>
              <w:rPr>
                <w:rFonts w:ascii="Arial" w:hAnsi="Arial" w:cs="Arial"/>
                <w:b/>
              </w:rPr>
              <w:lastRenderedPageBreak/>
              <w:t>H</w:t>
            </w:r>
          </w:p>
        </w:tc>
        <w:tc>
          <w:tcPr>
            <w:tcW w:w="14555" w:type="dxa"/>
          </w:tcPr>
          <w:p w:rsidR="004B6272" w:rsidRPr="00263B8E" w:rsidRDefault="004B6272" w:rsidP="002B7E5C">
            <w:pPr>
              <w:rPr>
                <w:rFonts w:ascii="Arial" w:hAnsi="Arial" w:cs="Arial"/>
                <w:sz w:val="18"/>
                <w:szCs w:val="18"/>
              </w:rPr>
            </w:pPr>
            <w:r>
              <w:rPr>
                <w:rFonts w:ascii="ArialMT" w:hAnsi="ArialMT" w:cs="ArialMT"/>
                <w:sz w:val="18"/>
                <w:szCs w:val="18"/>
              </w:rPr>
              <w:t>Students attend the site from a wide area.</w:t>
            </w:r>
          </w:p>
        </w:tc>
      </w:tr>
      <w:tr w:rsidR="004B6272" w:rsidRPr="00B80272" w:rsidTr="00746605">
        <w:trPr>
          <w:trHeight w:val="70"/>
        </w:trPr>
        <w:tc>
          <w:tcPr>
            <w:tcW w:w="862" w:type="dxa"/>
            <w:tcMar>
              <w:top w:w="57" w:type="dxa"/>
              <w:bottom w:w="57" w:type="dxa"/>
            </w:tcMar>
          </w:tcPr>
          <w:p w:rsidR="004B6272" w:rsidRDefault="004B6272" w:rsidP="002962F2">
            <w:pPr>
              <w:tabs>
                <w:tab w:val="left" w:pos="60"/>
                <w:tab w:val="left" w:pos="426"/>
              </w:tabs>
              <w:ind w:left="426" w:hanging="284"/>
              <w:rPr>
                <w:rFonts w:ascii="Arial" w:hAnsi="Arial" w:cs="Arial"/>
                <w:b/>
              </w:rPr>
            </w:pPr>
            <w:r>
              <w:rPr>
                <w:rFonts w:ascii="Arial" w:hAnsi="Arial" w:cs="Arial"/>
                <w:b/>
              </w:rPr>
              <w:t>I</w:t>
            </w:r>
          </w:p>
        </w:tc>
        <w:tc>
          <w:tcPr>
            <w:tcW w:w="14555" w:type="dxa"/>
          </w:tcPr>
          <w:p w:rsidR="004B6272" w:rsidRPr="00263B8E" w:rsidRDefault="002B7E5C" w:rsidP="002B7E5C">
            <w:pPr>
              <w:rPr>
                <w:rFonts w:ascii="Arial" w:hAnsi="Arial" w:cs="Arial"/>
                <w:sz w:val="18"/>
                <w:szCs w:val="18"/>
              </w:rPr>
            </w:pPr>
            <w:r>
              <w:rPr>
                <w:rFonts w:ascii="ArialMT" w:hAnsi="ArialMT" w:cs="ArialMT"/>
                <w:sz w:val="18"/>
                <w:szCs w:val="18"/>
              </w:rPr>
              <w:t>Interaction with parents is a long process of relationship and trust building in order to help them support the learning of their children</w:t>
            </w:r>
          </w:p>
        </w:tc>
      </w:tr>
      <w:tr w:rsidR="004B6272" w:rsidRPr="00B80272" w:rsidTr="00746605">
        <w:trPr>
          <w:trHeight w:val="70"/>
        </w:trPr>
        <w:tc>
          <w:tcPr>
            <w:tcW w:w="862" w:type="dxa"/>
            <w:tcMar>
              <w:top w:w="57" w:type="dxa"/>
              <w:bottom w:w="57" w:type="dxa"/>
            </w:tcMar>
          </w:tcPr>
          <w:p w:rsidR="004B6272" w:rsidRDefault="004B6272" w:rsidP="002962F2">
            <w:pPr>
              <w:tabs>
                <w:tab w:val="left" w:pos="60"/>
                <w:tab w:val="left" w:pos="426"/>
              </w:tabs>
              <w:ind w:left="426" w:hanging="284"/>
              <w:rPr>
                <w:rFonts w:ascii="Arial" w:hAnsi="Arial" w:cs="Arial"/>
                <w:b/>
              </w:rPr>
            </w:pPr>
            <w:r>
              <w:rPr>
                <w:rFonts w:ascii="Arial" w:hAnsi="Arial" w:cs="Arial"/>
                <w:b/>
              </w:rPr>
              <w:t>J</w:t>
            </w:r>
          </w:p>
        </w:tc>
        <w:tc>
          <w:tcPr>
            <w:tcW w:w="14555" w:type="dxa"/>
          </w:tcPr>
          <w:p w:rsidR="002B7E5C" w:rsidRDefault="002B7E5C" w:rsidP="002B7E5C">
            <w:pPr>
              <w:autoSpaceDE w:val="0"/>
              <w:autoSpaceDN w:val="0"/>
              <w:adjustRightInd w:val="0"/>
              <w:rPr>
                <w:rFonts w:ascii="Arial" w:hAnsi="Arial" w:cs="Arial"/>
                <w:color w:val="0D0D0D"/>
                <w:sz w:val="20"/>
                <w:szCs w:val="20"/>
              </w:rPr>
            </w:pPr>
            <w:r>
              <w:rPr>
                <w:rFonts w:ascii="Arial" w:hAnsi="Arial" w:cs="Arial"/>
                <w:color w:val="0D0D0D"/>
                <w:sz w:val="20"/>
                <w:szCs w:val="20"/>
              </w:rPr>
              <w:t>High levels of deprivation</w:t>
            </w:r>
          </w:p>
          <w:p w:rsidR="002B7E5C" w:rsidRDefault="002B7E5C" w:rsidP="002B7E5C">
            <w:pPr>
              <w:autoSpaceDE w:val="0"/>
              <w:autoSpaceDN w:val="0"/>
              <w:adjustRightInd w:val="0"/>
              <w:rPr>
                <w:rFonts w:ascii="Arial" w:hAnsi="Arial" w:cs="Arial"/>
                <w:color w:val="0D0D0D"/>
                <w:sz w:val="20"/>
                <w:szCs w:val="20"/>
              </w:rPr>
            </w:pPr>
            <w:r>
              <w:rPr>
                <w:rFonts w:ascii="Arial" w:hAnsi="Arial" w:cs="Arial"/>
                <w:color w:val="0D0D0D"/>
                <w:sz w:val="20"/>
                <w:szCs w:val="20"/>
              </w:rPr>
              <w:t xml:space="preserve">High levels of social services input </w:t>
            </w:r>
          </w:p>
          <w:p w:rsidR="002B7E5C" w:rsidRDefault="002B7E5C" w:rsidP="002B7E5C">
            <w:pPr>
              <w:autoSpaceDE w:val="0"/>
              <w:autoSpaceDN w:val="0"/>
              <w:adjustRightInd w:val="0"/>
              <w:rPr>
                <w:rFonts w:ascii="Arial" w:hAnsi="Arial" w:cs="Arial"/>
                <w:color w:val="0D0D0D"/>
                <w:sz w:val="20"/>
                <w:szCs w:val="20"/>
              </w:rPr>
            </w:pPr>
            <w:r>
              <w:rPr>
                <w:rFonts w:ascii="Arial" w:hAnsi="Arial" w:cs="Arial"/>
                <w:color w:val="0D0D0D"/>
                <w:sz w:val="20"/>
                <w:szCs w:val="20"/>
              </w:rPr>
              <w:t xml:space="preserve">High levels of youth offending </w:t>
            </w:r>
          </w:p>
          <w:p w:rsidR="004B6272" w:rsidRPr="002B7E5C" w:rsidRDefault="002B7E5C" w:rsidP="002B7E5C">
            <w:pPr>
              <w:autoSpaceDE w:val="0"/>
              <w:autoSpaceDN w:val="0"/>
              <w:adjustRightInd w:val="0"/>
              <w:rPr>
                <w:rFonts w:ascii="Arial" w:hAnsi="Arial" w:cs="Arial"/>
                <w:color w:val="0D0D0D"/>
                <w:sz w:val="20"/>
                <w:szCs w:val="20"/>
              </w:rPr>
            </w:pPr>
            <w:r>
              <w:rPr>
                <w:rFonts w:ascii="Arial" w:hAnsi="Arial" w:cs="Arial"/>
                <w:color w:val="0D0D0D"/>
                <w:sz w:val="20"/>
                <w:szCs w:val="20"/>
              </w:rPr>
              <w:t>High levels of LAC</w:t>
            </w:r>
          </w:p>
        </w:tc>
      </w:tr>
    </w:tbl>
    <w:p w:rsidR="004B6272" w:rsidRPr="00B80272" w:rsidRDefault="004B6272">
      <w:pPr>
        <w:rPr>
          <w:rFonts w:ascii="Arial" w:hAnsi="Arial" w:cs="Arial"/>
        </w:rPr>
      </w:pPr>
    </w:p>
    <w:tbl>
      <w:tblPr>
        <w:tblStyle w:val="TableGrid"/>
        <w:tblW w:w="15352" w:type="dxa"/>
        <w:tblLayout w:type="fixed"/>
        <w:tblLook w:val="04A0" w:firstRow="1" w:lastRow="0" w:firstColumn="1" w:lastColumn="0" w:noHBand="0" w:noVBand="1"/>
      </w:tblPr>
      <w:tblGrid>
        <w:gridCol w:w="817"/>
        <w:gridCol w:w="8363"/>
        <w:gridCol w:w="6172"/>
      </w:tblGrid>
      <w:tr w:rsidR="00A6273A" w:rsidRPr="00B80272" w:rsidTr="00302592">
        <w:tc>
          <w:tcPr>
            <w:tcW w:w="15352" w:type="dxa"/>
            <w:gridSpan w:val="3"/>
            <w:shd w:val="clear" w:color="auto" w:fill="DBE5F1" w:themeFill="accent1" w:themeFillTint="33"/>
            <w:tcMar>
              <w:top w:w="57" w:type="dxa"/>
              <w:bottom w:w="57" w:type="dxa"/>
            </w:tcMar>
          </w:tcPr>
          <w:p w:rsidR="00A6273A" w:rsidRPr="009242F1" w:rsidRDefault="00A6273A" w:rsidP="009242F1">
            <w:pPr>
              <w:pStyle w:val="ListParagraph"/>
              <w:numPr>
                <w:ilvl w:val="0"/>
                <w:numId w:val="17"/>
              </w:numPr>
              <w:ind w:left="426" w:hanging="284"/>
              <w:rPr>
                <w:rFonts w:ascii="Arial" w:hAnsi="Arial" w:cs="Arial"/>
                <w:b/>
              </w:rPr>
            </w:pPr>
            <w:r w:rsidRPr="009242F1">
              <w:rPr>
                <w:rFonts w:ascii="Arial" w:hAnsi="Arial" w:cs="Arial"/>
                <w:b/>
              </w:rPr>
              <w:t xml:space="preserve">Outcomes </w:t>
            </w:r>
          </w:p>
        </w:tc>
      </w:tr>
      <w:tr w:rsidR="00A6273A" w:rsidRPr="00B80272" w:rsidTr="00BA7DF0">
        <w:tc>
          <w:tcPr>
            <w:tcW w:w="817" w:type="dxa"/>
            <w:tcMar>
              <w:top w:w="57" w:type="dxa"/>
              <w:bottom w:w="57" w:type="dxa"/>
            </w:tcMar>
          </w:tcPr>
          <w:p w:rsidR="00A6273A" w:rsidRPr="00A6273A" w:rsidRDefault="00A6273A" w:rsidP="00A6273A">
            <w:pPr>
              <w:jc w:val="both"/>
              <w:rPr>
                <w:rFonts w:ascii="Arial" w:hAnsi="Arial" w:cs="Arial"/>
              </w:rPr>
            </w:pPr>
          </w:p>
        </w:tc>
        <w:tc>
          <w:tcPr>
            <w:tcW w:w="8363" w:type="dxa"/>
            <w:tcMar>
              <w:top w:w="57" w:type="dxa"/>
              <w:bottom w:w="57" w:type="dxa"/>
            </w:tcMar>
          </w:tcPr>
          <w:p w:rsidR="00A6273A" w:rsidRPr="00A6273A" w:rsidRDefault="00A6273A" w:rsidP="00683A3C">
            <w:pPr>
              <w:rPr>
                <w:rFonts w:ascii="Arial" w:hAnsi="Arial" w:cs="Arial"/>
                <w:i/>
              </w:rPr>
            </w:pPr>
            <w:r w:rsidRPr="00D408D4">
              <w:rPr>
                <w:rFonts w:ascii="Arial" w:hAnsi="Arial" w:cs="Arial"/>
                <w:i/>
                <w:sz w:val="18"/>
              </w:rPr>
              <w:t>Desired outcome</w:t>
            </w:r>
            <w:r w:rsidR="00683A3C" w:rsidRPr="00D408D4">
              <w:rPr>
                <w:rFonts w:ascii="Arial" w:hAnsi="Arial" w:cs="Arial"/>
                <w:i/>
                <w:sz w:val="18"/>
              </w:rPr>
              <w:t>s and how they will be measured</w:t>
            </w:r>
          </w:p>
        </w:tc>
        <w:tc>
          <w:tcPr>
            <w:tcW w:w="6172" w:type="dxa"/>
          </w:tcPr>
          <w:p w:rsidR="00A6273A" w:rsidRPr="00A6273A" w:rsidRDefault="00423264" w:rsidP="00C14FAE">
            <w:pPr>
              <w:rPr>
                <w:rFonts w:ascii="Arial" w:hAnsi="Arial" w:cs="Arial"/>
                <w:i/>
              </w:rPr>
            </w:pPr>
            <w:r>
              <w:rPr>
                <w:rFonts w:ascii="Arial" w:hAnsi="Arial" w:cs="Arial"/>
                <w:i/>
              </w:rPr>
              <w:t xml:space="preserve">Success criteria </w:t>
            </w:r>
          </w:p>
        </w:tc>
      </w:tr>
      <w:tr w:rsidR="00A6273A" w:rsidRPr="00B80272" w:rsidTr="00BA7DF0">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363" w:type="dxa"/>
            <w:tcMar>
              <w:top w:w="57" w:type="dxa"/>
              <w:bottom w:w="57" w:type="dxa"/>
            </w:tcMar>
          </w:tcPr>
          <w:p w:rsidR="00915380" w:rsidRPr="00D408D4" w:rsidRDefault="0020464E" w:rsidP="0020464E">
            <w:pPr>
              <w:rPr>
                <w:rFonts w:ascii="Arial" w:hAnsi="Arial" w:cs="Arial"/>
                <w:sz w:val="18"/>
              </w:rPr>
            </w:pPr>
            <w:r w:rsidRPr="00D408D4">
              <w:rPr>
                <w:rFonts w:ascii="Arial" w:hAnsi="Arial" w:cs="Arial"/>
                <w:sz w:val="18"/>
              </w:rPr>
              <w:t>1-1 intervention sessions provided to target literacy and numeracy gaps at KS3</w:t>
            </w:r>
            <w:r w:rsidR="004B6272">
              <w:rPr>
                <w:rFonts w:ascii="Arial" w:hAnsi="Arial" w:cs="Arial"/>
                <w:sz w:val="18"/>
              </w:rPr>
              <w:t xml:space="preserve"> and KS4 as well as targeted interventions around SEMH</w:t>
            </w:r>
          </w:p>
        </w:tc>
        <w:tc>
          <w:tcPr>
            <w:tcW w:w="6172" w:type="dxa"/>
          </w:tcPr>
          <w:p w:rsidR="00A6273A" w:rsidRPr="00D408D4" w:rsidRDefault="004B6272" w:rsidP="001005D1">
            <w:pPr>
              <w:rPr>
                <w:rFonts w:ascii="Arial" w:hAnsi="Arial" w:cs="Arial"/>
                <w:sz w:val="18"/>
              </w:rPr>
            </w:pPr>
            <w:r>
              <w:rPr>
                <w:rFonts w:ascii="ArialMT" w:hAnsi="ArialMT" w:cs="ArialMT"/>
                <w:sz w:val="18"/>
                <w:szCs w:val="18"/>
              </w:rPr>
              <w:t>Improved spelling ages over the intervention programme</w:t>
            </w:r>
            <w:r w:rsidRPr="00D408D4">
              <w:rPr>
                <w:rFonts w:ascii="Arial" w:hAnsi="Arial" w:cs="Arial"/>
                <w:sz w:val="18"/>
              </w:rPr>
              <w:t xml:space="preserve"> </w:t>
            </w:r>
            <w:r w:rsidR="0020464E" w:rsidRPr="00D408D4">
              <w:rPr>
                <w:rFonts w:ascii="Arial" w:hAnsi="Arial" w:cs="Arial"/>
                <w:sz w:val="18"/>
              </w:rPr>
              <w:t>1-1 sessions monitored, improved data scores in ½ termly data capture</w:t>
            </w:r>
            <w:r w:rsidR="000B2CD3">
              <w:rPr>
                <w:rFonts w:ascii="Arial" w:hAnsi="Arial" w:cs="Arial"/>
                <w:sz w:val="18"/>
              </w:rPr>
              <w:t>.  Improved Maths and Reading sc</w:t>
            </w:r>
            <w:r w:rsidR="00BA7DF0">
              <w:rPr>
                <w:rFonts w:ascii="Arial" w:hAnsi="Arial" w:cs="Arial"/>
                <w:sz w:val="18"/>
              </w:rPr>
              <w:t>ores at both KS3 and KS4.  Improved GCSE/Equivalent outcomes.</w:t>
            </w:r>
          </w:p>
        </w:tc>
      </w:tr>
      <w:tr w:rsidR="00A6273A" w:rsidRPr="00B80272" w:rsidTr="00BA7DF0">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363" w:type="dxa"/>
            <w:tcMar>
              <w:top w:w="57" w:type="dxa"/>
              <w:bottom w:w="57" w:type="dxa"/>
            </w:tcMar>
          </w:tcPr>
          <w:p w:rsidR="00915380" w:rsidRPr="00BA7DF0" w:rsidRDefault="004B6272" w:rsidP="00BA7DF0">
            <w:pPr>
              <w:autoSpaceDE w:val="0"/>
              <w:autoSpaceDN w:val="0"/>
              <w:adjustRightInd w:val="0"/>
              <w:rPr>
                <w:rFonts w:ascii="ArialMT" w:hAnsi="ArialMT" w:cs="ArialMT"/>
                <w:sz w:val="18"/>
                <w:szCs w:val="18"/>
              </w:rPr>
            </w:pPr>
            <w:r>
              <w:rPr>
                <w:rFonts w:ascii="ArialMT" w:hAnsi="ArialMT" w:cs="ArialMT"/>
                <w:sz w:val="18"/>
                <w:szCs w:val="18"/>
              </w:rPr>
              <w:t xml:space="preserve">Extend opportunities for students to visit the wider community linked to curriculum </w:t>
            </w:r>
            <w:proofErr w:type="spellStart"/>
            <w:r>
              <w:rPr>
                <w:rFonts w:ascii="ArialMT" w:hAnsi="ArialMT" w:cs="ArialMT"/>
                <w:sz w:val="18"/>
                <w:szCs w:val="18"/>
              </w:rPr>
              <w:t>e</w:t>
            </w:r>
            <w:r w:rsidR="00BA7DF0">
              <w:rPr>
                <w:rFonts w:ascii="ArialMT" w:hAnsi="ArialMT" w:cs="ArialMT"/>
                <w:sz w:val="18"/>
                <w:szCs w:val="18"/>
              </w:rPr>
              <w:t>.</w:t>
            </w:r>
            <w:r>
              <w:rPr>
                <w:rFonts w:ascii="ArialMT" w:hAnsi="ArialMT" w:cs="ArialMT"/>
                <w:sz w:val="18"/>
                <w:szCs w:val="18"/>
              </w:rPr>
              <w:t>g</w:t>
            </w:r>
            <w:r w:rsidR="00BA7DF0">
              <w:rPr>
                <w:rFonts w:ascii="ArialMT" w:hAnsi="ArialMT" w:cs="ArialMT"/>
                <w:sz w:val="18"/>
                <w:szCs w:val="18"/>
              </w:rPr>
              <w:t>.Nature</w:t>
            </w:r>
            <w:proofErr w:type="spellEnd"/>
            <w:r w:rsidR="00BA7DF0">
              <w:rPr>
                <w:rFonts w:ascii="ArialMT" w:hAnsi="ArialMT" w:cs="ArialMT"/>
                <w:sz w:val="18"/>
                <w:szCs w:val="18"/>
              </w:rPr>
              <w:t xml:space="preserve"> Park,</w:t>
            </w:r>
            <w:r>
              <w:rPr>
                <w:rFonts w:ascii="ArialMT" w:hAnsi="ArialMT" w:cs="ArialMT"/>
                <w:sz w:val="18"/>
                <w:szCs w:val="18"/>
              </w:rPr>
              <w:t xml:space="preserve"> theatre, museum</w:t>
            </w:r>
            <w:r w:rsidR="00BA7DF0">
              <w:rPr>
                <w:rFonts w:ascii="ArialMT" w:hAnsi="ArialMT" w:cs="ArialMT"/>
                <w:sz w:val="18"/>
                <w:szCs w:val="18"/>
              </w:rPr>
              <w:t xml:space="preserve">  </w:t>
            </w:r>
            <w:r>
              <w:rPr>
                <w:rFonts w:ascii="ArialMT" w:hAnsi="ArialMT" w:cs="ArialMT"/>
                <w:sz w:val="18"/>
                <w:szCs w:val="18"/>
              </w:rPr>
              <w:t>and visits to local shops using public transport</w:t>
            </w:r>
            <w:r w:rsidRPr="00D408D4">
              <w:rPr>
                <w:rFonts w:ascii="Arial" w:hAnsi="Arial" w:cs="Arial"/>
                <w:sz w:val="18"/>
              </w:rPr>
              <w:t xml:space="preserve"> </w:t>
            </w:r>
            <w:r>
              <w:rPr>
                <w:rFonts w:ascii="Arial" w:hAnsi="Arial" w:cs="Arial"/>
                <w:sz w:val="18"/>
              </w:rPr>
              <w:t xml:space="preserve">and allow </w:t>
            </w:r>
            <w:r>
              <w:rPr>
                <w:rFonts w:ascii="ArialMT" w:hAnsi="ArialMT" w:cs="ArialMT"/>
                <w:sz w:val="18"/>
                <w:szCs w:val="18"/>
              </w:rPr>
              <w:t>students have an enriched curriculum experience and develop life skills.</w:t>
            </w:r>
          </w:p>
        </w:tc>
        <w:tc>
          <w:tcPr>
            <w:tcW w:w="6172" w:type="dxa"/>
          </w:tcPr>
          <w:p w:rsidR="0093020B" w:rsidRDefault="0093020B" w:rsidP="001005D1">
            <w:pPr>
              <w:rPr>
                <w:rFonts w:ascii="Arial" w:hAnsi="Arial" w:cs="Arial"/>
                <w:sz w:val="18"/>
              </w:rPr>
            </w:pPr>
            <w:r>
              <w:rPr>
                <w:rFonts w:ascii="ArialMT" w:hAnsi="ArialMT" w:cs="ArialMT"/>
                <w:sz w:val="18"/>
                <w:szCs w:val="18"/>
              </w:rPr>
              <w:t>Students have an enriched curriculum experience and develop life skills.</w:t>
            </w:r>
            <w:r>
              <w:rPr>
                <w:rFonts w:ascii="Arial" w:hAnsi="Arial" w:cs="Arial"/>
                <w:sz w:val="18"/>
              </w:rPr>
              <w:t xml:space="preserve"> </w:t>
            </w:r>
          </w:p>
          <w:p w:rsidR="00A6273A" w:rsidRPr="00D408D4" w:rsidRDefault="00D408D4" w:rsidP="001005D1">
            <w:pPr>
              <w:rPr>
                <w:rFonts w:ascii="Arial" w:hAnsi="Arial" w:cs="Arial"/>
                <w:sz w:val="18"/>
              </w:rPr>
            </w:pPr>
            <w:r>
              <w:rPr>
                <w:rFonts w:ascii="Arial" w:hAnsi="Arial" w:cs="Arial"/>
                <w:sz w:val="18"/>
              </w:rPr>
              <w:t>Increase in pupil progress and attainment over a term.  Monitored over a ½ termly basis</w:t>
            </w:r>
          </w:p>
        </w:tc>
      </w:tr>
      <w:tr w:rsidR="00A6273A" w:rsidRPr="00B80272" w:rsidTr="00BA7DF0">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363" w:type="dxa"/>
            <w:tcMar>
              <w:top w:w="57" w:type="dxa"/>
              <w:bottom w:w="57" w:type="dxa"/>
            </w:tcMar>
          </w:tcPr>
          <w:p w:rsidR="00915380" w:rsidRPr="00D408D4" w:rsidRDefault="003A4D67" w:rsidP="003A4D67">
            <w:pPr>
              <w:rPr>
                <w:rFonts w:ascii="Arial" w:hAnsi="Arial" w:cs="Arial"/>
                <w:sz w:val="18"/>
              </w:rPr>
            </w:pPr>
            <w:r w:rsidRPr="00D408D4">
              <w:rPr>
                <w:rFonts w:ascii="Arial" w:hAnsi="Arial" w:cs="Arial"/>
                <w:sz w:val="18"/>
              </w:rPr>
              <w:t xml:space="preserve">Individual education and behaviour plans to re-engage students in school using key teachers, 1-1 support, daily rewards and incentivised plans to maintain positive attitudes and behaviour. </w:t>
            </w:r>
          </w:p>
        </w:tc>
        <w:tc>
          <w:tcPr>
            <w:tcW w:w="6172" w:type="dxa"/>
          </w:tcPr>
          <w:p w:rsidR="00A6273A" w:rsidRPr="00D408D4" w:rsidRDefault="00D408D4" w:rsidP="001005D1">
            <w:pPr>
              <w:rPr>
                <w:rFonts w:ascii="Arial" w:hAnsi="Arial" w:cs="Arial"/>
                <w:sz w:val="18"/>
              </w:rPr>
            </w:pPr>
            <w:r>
              <w:rPr>
                <w:rFonts w:ascii="Arial" w:hAnsi="Arial" w:cs="Arial"/>
                <w:sz w:val="18"/>
              </w:rPr>
              <w:t>Improved points total, less intervention</w:t>
            </w:r>
            <w:r w:rsidR="00D4640E">
              <w:rPr>
                <w:rFonts w:ascii="Arial" w:hAnsi="Arial" w:cs="Arial"/>
                <w:sz w:val="18"/>
              </w:rPr>
              <w:t xml:space="preserve"> sessions and decrease in 1-1 curricular intervention. </w:t>
            </w:r>
          </w:p>
        </w:tc>
      </w:tr>
      <w:tr w:rsidR="00A6273A" w:rsidRPr="00B80272" w:rsidTr="00BA7DF0">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363" w:type="dxa"/>
            <w:tcMar>
              <w:top w:w="57" w:type="dxa"/>
              <w:bottom w:w="57" w:type="dxa"/>
            </w:tcMar>
          </w:tcPr>
          <w:p w:rsidR="00915380" w:rsidRPr="00D408D4" w:rsidRDefault="003A4D67" w:rsidP="001005D1">
            <w:pPr>
              <w:rPr>
                <w:rFonts w:ascii="Arial" w:hAnsi="Arial" w:cs="Arial"/>
                <w:sz w:val="18"/>
              </w:rPr>
            </w:pPr>
            <w:r w:rsidRPr="00D408D4">
              <w:rPr>
                <w:rFonts w:ascii="Arial" w:hAnsi="Arial" w:cs="Arial"/>
                <w:sz w:val="18"/>
              </w:rPr>
              <w:t xml:space="preserve">Attendance to be monitored by EWO with targeted plans for re-integration for identified pupils.  Pupils collected from home where appropriate </w:t>
            </w:r>
          </w:p>
        </w:tc>
        <w:tc>
          <w:tcPr>
            <w:tcW w:w="6172" w:type="dxa"/>
          </w:tcPr>
          <w:p w:rsidR="0093020B" w:rsidRDefault="004B6272" w:rsidP="0093020B">
            <w:pPr>
              <w:autoSpaceDE w:val="0"/>
              <w:autoSpaceDN w:val="0"/>
              <w:adjustRightInd w:val="0"/>
              <w:rPr>
                <w:rFonts w:ascii="ArialMT" w:hAnsi="ArialMT" w:cs="ArialMT"/>
                <w:sz w:val="18"/>
                <w:szCs w:val="18"/>
              </w:rPr>
            </w:pPr>
            <w:r>
              <w:rPr>
                <w:rFonts w:ascii="ArialMT" w:hAnsi="ArialMT" w:cs="ArialMT"/>
                <w:sz w:val="18"/>
                <w:szCs w:val="18"/>
              </w:rPr>
              <w:t>Increase the % of families engaging with the school and student</w:t>
            </w:r>
            <w:r w:rsidR="006E6BD7">
              <w:rPr>
                <w:rFonts w:ascii="ArialMT" w:hAnsi="ArialMT" w:cs="ArialMT"/>
                <w:sz w:val="18"/>
                <w:szCs w:val="18"/>
              </w:rPr>
              <w:t xml:space="preserve"> </w:t>
            </w:r>
            <w:r>
              <w:rPr>
                <w:rFonts w:ascii="ArialMT" w:hAnsi="ArialMT" w:cs="ArialMT"/>
                <w:sz w:val="18"/>
                <w:szCs w:val="18"/>
              </w:rPr>
              <w:t>progress.</w:t>
            </w:r>
            <w:r>
              <w:rPr>
                <w:rFonts w:ascii="Arial" w:hAnsi="Arial" w:cs="Arial"/>
              </w:rPr>
              <w:t xml:space="preserve"> - </w:t>
            </w:r>
            <w:r w:rsidR="00D4640E">
              <w:rPr>
                <w:rFonts w:ascii="Arial" w:hAnsi="Arial" w:cs="Arial"/>
                <w:sz w:val="18"/>
              </w:rPr>
              <w:t>Attendance monitoring over time.</w:t>
            </w:r>
            <w:r w:rsidR="0093020B">
              <w:rPr>
                <w:rFonts w:ascii="ArialMT" w:hAnsi="ArialMT" w:cs="ArialMT"/>
                <w:sz w:val="18"/>
                <w:szCs w:val="18"/>
              </w:rPr>
              <w:t xml:space="preserve"> </w:t>
            </w:r>
          </w:p>
          <w:p w:rsidR="0093020B" w:rsidRDefault="0093020B" w:rsidP="0093020B">
            <w:pPr>
              <w:autoSpaceDE w:val="0"/>
              <w:autoSpaceDN w:val="0"/>
              <w:adjustRightInd w:val="0"/>
              <w:rPr>
                <w:rFonts w:ascii="ArialMT" w:hAnsi="ArialMT" w:cs="ArialMT"/>
                <w:sz w:val="18"/>
                <w:szCs w:val="18"/>
              </w:rPr>
            </w:pPr>
            <w:r>
              <w:rPr>
                <w:rFonts w:ascii="ArialMT" w:hAnsi="ArialMT" w:cs="ArialMT"/>
                <w:sz w:val="18"/>
                <w:szCs w:val="18"/>
              </w:rPr>
              <w:t>Reduce the % of Persistently Absent pupils who are eligible for the grant</w:t>
            </w:r>
          </w:p>
          <w:p w:rsidR="0093020B" w:rsidRDefault="0093020B" w:rsidP="0093020B">
            <w:pPr>
              <w:autoSpaceDE w:val="0"/>
              <w:autoSpaceDN w:val="0"/>
              <w:adjustRightInd w:val="0"/>
              <w:rPr>
                <w:rFonts w:ascii="ArialMT" w:hAnsi="ArialMT" w:cs="ArialMT"/>
                <w:sz w:val="18"/>
                <w:szCs w:val="18"/>
              </w:rPr>
            </w:pPr>
            <w:proofErr w:type="gramStart"/>
            <w:r>
              <w:rPr>
                <w:rFonts w:ascii="ArialMT" w:hAnsi="ArialMT" w:cs="ArialMT"/>
                <w:sz w:val="18"/>
                <w:szCs w:val="18"/>
              </w:rPr>
              <w:t>so</w:t>
            </w:r>
            <w:proofErr w:type="gramEnd"/>
            <w:r>
              <w:rPr>
                <w:rFonts w:ascii="ArialMT" w:hAnsi="ArialMT" w:cs="ArialMT"/>
                <w:sz w:val="18"/>
                <w:szCs w:val="18"/>
              </w:rPr>
              <w:t xml:space="preserve"> that it matches other groups.</w:t>
            </w:r>
          </w:p>
          <w:p w:rsidR="0093020B" w:rsidRDefault="0093020B" w:rsidP="0093020B">
            <w:pPr>
              <w:autoSpaceDE w:val="0"/>
              <w:autoSpaceDN w:val="0"/>
              <w:adjustRightInd w:val="0"/>
              <w:rPr>
                <w:rFonts w:ascii="ArialMT" w:hAnsi="ArialMT" w:cs="ArialMT"/>
                <w:sz w:val="18"/>
                <w:szCs w:val="18"/>
              </w:rPr>
            </w:pPr>
            <w:r>
              <w:rPr>
                <w:rFonts w:ascii="ArialMT" w:hAnsi="ArialMT" w:cs="ArialMT"/>
                <w:sz w:val="18"/>
                <w:szCs w:val="18"/>
              </w:rPr>
              <w:t>Increase the % of families engaging with the school and student</w:t>
            </w:r>
          </w:p>
          <w:p w:rsidR="00A6273A" w:rsidRPr="004B6272" w:rsidRDefault="0093020B" w:rsidP="0093020B">
            <w:pPr>
              <w:rPr>
                <w:rFonts w:ascii="Arial" w:hAnsi="Arial" w:cs="Arial"/>
              </w:rPr>
            </w:pPr>
            <w:proofErr w:type="gramStart"/>
            <w:r>
              <w:rPr>
                <w:rFonts w:ascii="ArialMT" w:hAnsi="ArialMT" w:cs="ArialMT"/>
                <w:sz w:val="18"/>
                <w:szCs w:val="18"/>
              </w:rPr>
              <w:t>progress</w:t>
            </w:r>
            <w:proofErr w:type="gramEnd"/>
            <w:r>
              <w:rPr>
                <w:rFonts w:ascii="ArialMT" w:hAnsi="ArialMT" w:cs="ArialMT"/>
                <w:sz w:val="18"/>
                <w:szCs w:val="18"/>
              </w:rPr>
              <w:t>.</w:t>
            </w:r>
          </w:p>
        </w:tc>
      </w:tr>
      <w:tr w:rsidR="004B6272" w:rsidRPr="00B80272" w:rsidTr="00BA7DF0">
        <w:tc>
          <w:tcPr>
            <w:tcW w:w="817" w:type="dxa"/>
            <w:tcMar>
              <w:top w:w="57" w:type="dxa"/>
              <w:bottom w:w="57" w:type="dxa"/>
            </w:tcMar>
          </w:tcPr>
          <w:p w:rsidR="004B6272" w:rsidRPr="002962F2" w:rsidRDefault="004B6272" w:rsidP="002962F2">
            <w:pPr>
              <w:pStyle w:val="ListParagraph"/>
              <w:numPr>
                <w:ilvl w:val="0"/>
                <w:numId w:val="21"/>
              </w:numPr>
              <w:tabs>
                <w:tab w:val="left" w:pos="142"/>
              </w:tabs>
              <w:ind w:left="426"/>
              <w:jc w:val="both"/>
              <w:rPr>
                <w:rFonts w:ascii="Arial" w:hAnsi="Arial" w:cs="Arial"/>
                <w:b/>
              </w:rPr>
            </w:pPr>
          </w:p>
        </w:tc>
        <w:tc>
          <w:tcPr>
            <w:tcW w:w="8363" w:type="dxa"/>
            <w:tcMar>
              <w:top w:w="57" w:type="dxa"/>
              <w:bottom w:w="57" w:type="dxa"/>
            </w:tcMar>
          </w:tcPr>
          <w:p w:rsidR="004B6272" w:rsidRDefault="004B6272" w:rsidP="004B6272">
            <w:pPr>
              <w:autoSpaceDE w:val="0"/>
              <w:autoSpaceDN w:val="0"/>
              <w:adjustRightInd w:val="0"/>
              <w:rPr>
                <w:rFonts w:ascii="ArialMT" w:hAnsi="ArialMT" w:cs="ArialMT"/>
                <w:sz w:val="18"/>
                <w:szCs w:val="18"/>
              </w:rPr>
            </w:pPr>
            <w:r>
              <w:rPr>
                <w:rFonts w:ascii="ArialMT" w:hAnsi="ArialMT" w:cs="ArialMT"/>
                <w:sz w:val="18"/>
                <w:szCs w:val="18"/>
              </w:rPr>
              <w:t>Increase opportunities for all students with reading and access to a wide range of reading materials. Reading ages improve and student knowledge.</w:t>
            </w:r>
          </w:p>
          <w:p w:rsidR="004B6272" w:rsidRPr="00D408D4" w:rsidRDefault="004B6272" w:rsidP="004B6272">
            <w:pPr>
              <w:rPr>
                <w:rFonts w:ascii="Arial" w:hAnsi="Arial" w:cs="Arial"/>
                <w:sz w:val="18"/>
              </w:rPr>
            </w:pPr>
          </w:p>
        </w:tc>
        <w:tc>
          <w:tcPr>
            <w:tcW w:w="6172" w:type="dxa"/>
          </w:tcPr>
          <w:p w:rsidR="004B6272" w:rsidRDefault="0093020B" w:rsidP="001005D1">
            <w:pPr>
              <w:rPr>
                <w:rFonts w:ascii="Arial" w:hAnsi="Arial" w:cs="Arial"/>
                <w:sz w:val="18"/>
              </w:rPr>
            </w:pPr>
            <w:r>
              <w:rPr>
                <w:rFonts w:ascii="ArialMT" w:hAnsi="ArialMT" w:cs="ArialMT"/>
                <w:sz w:val="18"/>
                <w:szCs w:val="18"/>
              </w:rPr>
              <w:t>Reading ages improve and student knowledge. Improved spelling ages over the intervention programme.</w:t>
            </w:r>
            <w:r w:rsidR="00F653CA">
              <w:rPr>
                <w:rFonts w:ascii="ArialMT" w:hAnsi="ArialMT" w:cs="ArialMT"/>
                <w:sz w:val="18"/>
                <w:szCs w:val="18"/>
              </w:rPr>
              <w:t xml:space="preserve">  School Library and access to this for all pupils.</w:t>
            </w:r>
          </w:p>
        </w:tc>
      </w:tr>
      <w:tr w:rsidR="00BA7DF0" w:rsidRPr="00B80272" w:rsidTr="00BA7DF0">
        <w:tc>
          <w:tcPr>
            <w:tcW w:w="817" w:type="dxa"/>
            <w:tcMar>
              <w:top w:w="57" w:type="dxa"/>
              <w:bottom w:w="57" w:type="dxa"/>
            </w:tcMar>
          </w:tcPr>
          <w:p w:rsidR="00BA7DF0" w:rsidRPr="002962F2" w:rsidRDefault="00BA7DF0" w:rsidP="002962F2">
            <w:pPr>
              <w:pStyle w:val="ListParagraph"/>
              <w:numPr>
                <w:ilvl w:val="0"/>
                <w:numId w:val="21"/>
              </w:numPr>
              <w:tabs>
                <w:tab w:val="left" w:pos="142"/>
              </w:tabs>
              <w:ind w:left="426"/>
              <w:jc w:val="both"/>
              <w:rPr>
                <w:rFonts w:ascii="Arial" w:hAnsi="Arial" w:cs="Arial"/>
                <w:b/>
              </w:rPr>
            </w:pPr>
          </w:p>
        </w:tc>
        <w:tc>
          <w:tcPr>
            <w:tcW w:w="8363" w:type="dxa"/>
            <w:tcMar>
              <w:top w:w="57" w:type="dxa"/>
              <w:bottom w:w="57" w:type="dxa"/>
            </w:tcMar>
          </w:tcPr>
          <w:p w:rsidR="00BA7DF0" w:rsidRDefault="00BA7DF0" w:rsidP="004B6272">
            <w:pPr>
              <w:autoSpaceDE w:val="0"/>
              <w:autoSpaceDN w:val="0"/>
              <w:adjustRightInd w:val="0"/>
              <w:rPr>
                <w:rFonts w:ascii="ArialMT" w:hAnsi="ArialMT" w:cs="ArialMT"/>
                <w:sz w:val="18"/>
                <w:szCs w:val="18"/>
              </w:rPr>
            </w:pPr>
            <w:r>
              <w:rPr>
                <w:rFonts w:ascii="ArialMT" w:hAnsi="ArialMT" w:cs="ArialMT"/>
                <w:sz w:val="18"/>
                <w:szCs w:val="18"/>
              </w:rPr>
              <w:t>Increase opportunities for pupils to access a Guidance Counsellor at all times in order to help the engagement in school.</w:t>
            </w:r>
          </w:p>
        </w:tc>
        <w:tc>
          <w:tcPr>
            <w:tcW w:w="6172" w:type="dxa"/>
          </w:tcPr>
          <w:p w:rsidR="00BA7DF0" w:rsidRDefault="00BA7DF0" w:rsidP="001005D1">
            <w:pPr>
              <w:rPr>
                <w:rFonts w:ascii="ArialMT" w:hAnsi="ArialMT" w:cs="ArialMT"/>
                <w:sz w:val="18"/>
                <w:szCs w:val="18"/>
              </w:rPr>
            </w:pPr>
            <w:r>
              <w:rPr>
                <w:rFonts w:ascii="ArialMT" w:hAnsi="ArialMT" w:cs="ArialMT"/>
                <w:sz w:val="18"/>
                <w:szCs w:val="18"/>
              </w:rPr>
              <w:t>Reduced NEET.  Higher levels and Progress and Attainment.</w:t>
            </w:r>
          </w:p>
        </w:tc>
      </w:tr>
      <w:tr w:rsidR="00F653CA" w:rsidRPr="00B80272" w:rsidTr="00BA7DF0">
        <w:tc>
          <w:tcPr>
            <w:tcW w:w="817" w:type="dxa"/>
            <w:tcMar>
              <w:top w:w="57" w:type="dxa"/>
              <w:bottom w:w="57" w:type="dxa"/>
            </w:tcMar>
          </w:tcPr>
          <w:p w:rsidR="00F653CA" w:rsidRPr="002962F2" w:rsidRDefault="00F653CA" w:rsidP="002962F2">
            <w:pPr>
              <w:pStyle w:val="ListParagraph"/>
              <w:numPr>
                <w:ilvl w:val="0"/>
                <w:numId w:val="21"/>
              </w:numPr>
              <w:tabs>
                <w:tab w:val="left" w:pos="142"/>
              </w:tabs>
              <w:ind w:left="426"/>
              <w:jc w:val="both"/>
              <w:rPr>
                <w:rFonts w:ascii="Arial" w:hAnsi="Arial" w:cs="Arial"/>
                <w:b/>
              </w:rPr>
            </w:pPr>
          </w:p>
        </w:tc>
        <w:tc>
          <w:tcPr>
            <w:tcW w:w="8363" w:type="dxa"/>
            <w:tcMar>
              <w:top w:w="57" w:type="dxa"/>
              <w:bottom w:w="57" w:type="dxa"/>
            </w:tcMar>
          </w:tcPr>
          <w:p w:rsidR="00F653CA" w:rsidRDefault="00F653CA" w:rsidP="004B6272">
            <w:pPr>
              <w:autoSpaceDE w:val="0"/>
              <w:autoSpaceDN w:val="0"/>
              <w:adjustRightInd w:val="0"/>
              <w:rPr>
                <w:rFonts w:ascii="ArialMT" w:hAnsi="ArialMT" w:cs="ArialMT"/>
                <w:sz w:val="18"/>
                <w:szCs w:val="18"/>
              </w:rPr>
            </w:pPr>
            <w:r>
              <w:rPr>
                <w:rFonts w:ascii="ArialMT" w:hAnsi="ArialMT" w:cs="ArialMT"/>
                <w:sz w:val="18"/>
                <w:szCs w:val="18"/>
              </w:rPr>
              <w:t>Increased improvements in behaviour, attendance and engagement</w:t>
            </w:r>
          </w:p>
        </w:tc>
        <w:tc>
          <w:tcPr>
            <w:tcW w:w="6172" w:type="dxa"/>
          </w:tcPr>
          <w:p w:rsidR="00F653CA" w:rsidRDefault="00F653CA" w:rsidP="001005D1">
            <w:pPr>
              <w:rPr>
                <w:rFonts w:ascii="ArialMT" w:hAnsi="ArialMT" w:cs="ArialMT"/>
                <w:sz w:val="18"/>
                <w:szCs w:val="18"/>
              </w:rPr>
            </w:pPr>
            <w:r>
              <w:rPr>
                <w:rFonts w:ascii="ArialMT" w:hAnsi="ArialMT" w:cs="ArialMT"/>
                <w:sz w:val="18"/>
                <w:szCs w:val="18"/>
              </w:rPr>
              <w:t>Reward system reviewed and implemented to encourage this.</w:t>
            </w:r>
          </w:p>
        </w:tc>
      </w:tr>
    </w:tbl>
    <w:p w:rsidR="00302592" w:rsidRDefault="00302592">
      <w:r>
        <w:br w:type="page"/>
      </w:r>
    </w:p>
    <w:tbl>
      <w:tblPr>
        <w:tblStyle w:val="TableGrid"/>
        <w:tblW w:w="15635" w:type="dxa"/>
        <w:tblLayout w:type="fixed"/>
        <w:tblLook w:val="04A0" w:firstRow="1" w:lastRow="0" w:firstColumn="1" w:lastColumn="0" w:noHBand="0" w:noVBand="1"/>
      </w:tblPr>
      <w:tblGrid>
        <w:gridCol w:w="2878"/>
        <w:gridCol w:w="2126"/>
        <w:gridCol w:w="4394"/>
        <w:gridCol w:w="2901"/>
        <w:gridCol w:w="850"/>
        <w:gridCol w:w="2486"/>
      </w:tblGrid>
      <w:tr w:rsidR="006F0B6A" w:rsidTr="002962F2">
        <w:tc>
          <w:tcPr>
            <w:tcW w:w="15635" w:type="dxa"/>
            <w:gridSpan w:val="6"/>
            <w:shd w:val="clear" w:color="auto" w:fill="DBE5F1" w:themeFill="accent1" w:themeFillTint="33"/>
            <w:tcMar>
              <w:top w:w="57" w:type="dxa"/>
              <w:bottom w:w="57" w:type="dxa"/>
            </w:tcMar>
          </w:tcPr>
          <w:p w:rsidR="006F0B6A" w:rsidRPr="009242F1" w:rsidRDefault="006D447D" w:rsidP="009242F1">
            <w:pPr>
              <w:pStyle w:val="ListParagraph"/>
              <w:numPr>
                <w:ilvl w:val="0"/>
                <w:numId w:val="17"/>
              </w:numPr>
              <w:ind w:left="426" w:hanging="284"/>
              <w:rPr>
                <w:rFonts w:ascii="Arial" w:hAnsi="Arial" w:cs="Arial"/>
                <w:b/>
              </w:rPr>
            </w:pPr>
            <w:r w:rsidRPr="009242F1">
              <w:rPr>
                <w:rFonts w:ascii="Arial" w:hAnsi="Arial" w:cs="Arial"/>
                <w:b/>
              </w:rPr>
              <w:lastRenderedPageBreak/>
              <w:t xml:space="preserve">Planned expenditure </w:t>
            </w:r>
          </w:p>
        </w:tc>
      </w:tr>
      <w:tr w:rsidR="00A60ECF" w:rsidTr="002962F2">
        <w:tc>
          <w:tcPr>
            <w:tcW w:w="2878" w:type="dxa"/>
            <w:shd w:val="clear" w:color="auto" w:fill="auto"/>
            <w:tcMar>
              <w:top w:w="57" w:type="dxa"/>
              <w:bottom w:w="57" w:type="dxa"/>
            </w:tcMar>
          </w:tcPr>
          <w:p w:rsidR="00A60ECF" w:rsidRPr="006D447D" w:rsidRDefault="00A60ECF" w:rsidP="00A60ECF">
            <w:pPr>
              <w:pStyle w:val="ListParagraph"/>
              <w:ind w:left="0"/>
              <w:rPr>
                <w:rFonts w:ascii="Arial" w:hAnsi="Arial" w:cs="Arial"/>
                <w:b/>
              </w:rPr>
            </w:pPr>
            <w:r w:rsidRPr="00A60ECF">
              <w:rPr>
                <w:rFonts w:ascii="Arial" w:hAnsi="Arial" w:cs="Arial"/>
                <w:b/>
              </w:rPr>
              <w:t>Academic year</w:t>
            </w:r>
          </w:p>
        </w:tc>
        <w:tc>
          <w:tcPr>
            <w:tcW w:w="12757" w:type="dxa"/>
            <w:gridSpan w:val="5"/>
            <w:shd w:val="clear" w:color="auto" w:fill="auto"/>
          </w:tcPr>
          <w:p w:rsidR="00A60ECF" w:rsidRPr="006D447D" w:rsidRDefault="00487730" w:rsidP="00A60ECF">
            <w:pPr>
              <w:pStyle w:val="ListParagraph"/>
              <w:ind w:left="426"/>
              <w:rPr>
                <w:rFonts w:ascii="Arial" w:hAnsi="Arial" w:cs="Arial"/>
                <w:b/>
              </w:rPr>
            </w:pPr>
            <w:r>
              <w:rPr>
                <w:rFonts w:ascii="Arial" w:hAnsi="Arial" w:cs="Arial"/>
                <w:b/>
              </w:rPr>
              <w:t>2016-17</w:t>
            </w:r>
          </w:p>
        </w:tc>
      </w:tr>
      <w:tr w:rsidR="00765EFB" w:rsidTr="002962F2">
        <w:tc>
          <w:tcPr>
            <w:tcW w:w="15635" w:type="dxa"/>
            <w:gridSpan w:val="6"/>
            <w:shd w:val="clear" w:color="auto" w:fill="DBE5F1" w:themeFill="accent1" w:themeFillTint="33"/>
            <w:tcMar>
              <w:top w:w="57" w:type="dxa"/>
              <w:bottom w:w="57" w:type="dxa"/>
            </w:tcMar>
          </w:tcPr>
          <w:p w:rsidR="00765EFB" w:rsidRPr="00765EFB" w:rsidRDefault="00765EFB" w:rsidP="00827203">
            <w:pPr>
              <w:rPr>
                <w:rFonts w:ascii="Arial" w:hAnsi="Arial" w:cs="Arial"/>
              </w:rPr>
            </w:pPr>
            <w:r w:rsidRPr="00765EFB">
              <w:rPr>
                <w:rFonts w:ascii="Arial" w:hAnsi="Arial" w:cs="Arial"/>
              </w:rPr>
              <w:t>The three heading</w:t>
            </w:r>
            <w:r w:rsidR="004E5349">
              <w:rPr>
                <w:rFonts w:ascii="Arial" w:hAnsi="Arial" w:cs="Arial"/>
              </w:rPr>
              <w:t>s</w:t>
            </w:r>
            <w:r w:rsidRPr="00765EFB">
              <w:rPr>
                <w:rFonts w:ascii="Arial" w:hAnsi="Arial" w:cs="Arial"/>
              </w:rPr>
              <w:t xml:space="preserve"> below enable schools to demonstrate how they </w:t>
            </w:r>
            <w:r>
              <w:rPr>
                <w:rFonts w:ascii="Arial" w:hAnsi="Arial" w:cs="Arial"/>
              </w:rPr>
              <w:t>are using the Pupil Premium to improve classroom pedagogy, provide targeted support and support whole school strategies</w:t>
            </w:r>
            <w:r w:rsidR="00827203">
              <w:rPr>
                <w:rFonts w:ascii="Arial" w:hAnsi="Arial" w:cs="Arial"/>
              </w:rPr>
              <w:t xml:space="preserve">. </w:t>
            </w:r>
          </w:p>
        </w:tc>
      </w:tr>
      <w:tr w:rsidR="006D447D" w:rsidTr="002962F2">
        <w:tc>
          <w:tcPr>
            <w:tcW w:w="15635" w:type="dxa"/>
            <w:gridSpan w:val="6"/>
            <w:shd w:val="clear" w:color="auto" w:fill="FFFFFF" w:themeFill="background1"/>
            <w:tcMar>
              <w:top w:w="57" w:type="dxa"/>
              <w:bottom w:w="57" w:type="dxa"/>
            </w:tcMar>
          </w:tcPr>
          <w:p w:rsidR="006D447D" w:rsidRPr="000B25ED" w:rsidRDefault="004E5349" w:rsidP="006F2883">
            <w:pPr>
              <w:pStyle w:val="ListParagraph"/>
              <w:numPr>
                <w:ilvl w:val="0"/>
                <w:numId w:val="14"/>
              </w:numPr>
              <w:ind w:left="426" w:hanging="142"/>
              <w:rPr>
                <w:rFonts w:ascii="Arial" w:hAnsi="Arial" w:cs="Arial"/>
                <w:b/>
              </w:rPr>
            </w:pPr>
            <w:r w:rsidRPr="000B25ED">
              <w:rPr>
                <w:rFonts w:ascii="Arial" w:hAnsi="Arial" w:cs="Arial"/>
                <w:b/>
              </w:rPr>
              <w:t>Quality of teaching</w:t>
            </w:r>
            <w:r w:rsidR="00B369C7">
              <w:rPr>
                <w:rFonts w:ascii="Arial" w:hAnsi="Arial" w:cs="Arial"/>
                <w:b/>
              </w:rPr>
              <w:t xml:space="preserve"> </w:t>
            </w:r>
            <w:r w:rsidR="006F2883">
              <w:rPr>
                <w:rFonts w:ascii="Arial" w:hAnsi="Arial" w:cs="Arial"/>
                <w:b/>
              </w:rPr>
              <w:t>for</w:t>
            </w:r>
            <w:r w:rsidR="00B369C7">
              <w:rPr>
                <w:rFonts w:ascii="Arial" w:hAnsi="Arial" w:cs="Arial"/>
                <w:b/>
              </w:rPr>
              <w:t xml:space="preserve"> all</w:t>
            </w:r>
          </w:p>
        </w:tc>
      </w:tr>
      <w:tr w:rsidR="00766387" w:rsidTr="006F0712">
        <w:trPr>
          <w:trHeight w:val="289"/>
        </w:trPr>
        <w:tc>
          <w:tcPr>
            <w:tcW w:w="2878" w:type="dxa"/>
            <w:tcMar>
              <w:top w:w="57" w:type="dxa"/>
              <w:bottom w:w="57" w:type="dxa"/>
            </w:tcMar>
          </w:tcPr>
          <w:p w:rsidR="00766387" w:rsidRPr="000A25FC" w:rsidRDefault="00766387">
            <w:pPr>
              <w:rPr>
                <w:rFonts w:ascii="Arial" w:hAnsi="Arial" w:cs="Arial"/>
                <w:b/>
              </w:rPr>
            </w:pPr>
            <w:r w:rsidRPr="000A25FC">
              <w:rPr>
                <w:rFonts w:ascii="Arial" w:hAnsi="Arial" w:cs="Arial"/>
                <w:b/>
              </w:rPr>
              <w:t>Desired outcome</w:t>
            </w:r>
          </w:p>
        </w:tc>
        <w:tc>
          <w:tcPr>
            <w:tcW w:w="2126" w:type="dxa"/>
            <w:tcMar>
              <w:top w:w="57" w:type="dxa"/>
              <w:bottom w:w="57" w:type="dxa"/>
            </w:tcMar>
          </w:tcPr>
          <w:p w:rsidR="00766387" w:rsidRPr="000A25FC" w:rsidRDefault="00766387" w:rsidP="006F0B6A">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394" w:type="dxa"/>
            <w:shd w:val="clear" w:color="auto" w:fill="auto"/>
            <w:tcMar>
              <w:top w:w="57" w:type="dxa"/>
              <w:bottom w:w="57" w:type="dxa"/>
            </w:tcMar>
          </w:tcPr>
          <w:p w:rsidR="00766387" w:rsidRPr="00F93C25" w:rsidRDefault="00766387" w:rsidP="000A25FC">
            <w:pPr>
              <w:rPr>
                <w:rFonts w:ascii="Arial" w:hAnsi="Arial" w:cs="Arial"/>
                <w:b/>
              </w:rPr>
            </w:pPr>
            <w:r w:rsidRPr="00F93C25">
              <w:rPr>
                <w:rFonts w:ascii="Arial" w:hAnsi="Arial" w:cs="Arial"/>
                <w:b/>
              </w:rPr>
              <w:t>What is the evidence &amp; rationale for this choice?</w:t>
            </w:r>
          </w:p>
        </w:tc>
        <w:tc>
          <w:tcPr>
            <w:tcW w:w="2901" w:type="dxa"/>
            <w:shd w:val="clear" w:color="auto" w:fill="auto"/>
            <w:tcMar>
              <w:top w:w="57" w:type="dxa"/>
              <w:bottom w:w="57" w:type="dxa"/>
            </w:tcMar>
          </w:tcPr>
          <w:p w:rsidR="00766387" w:rsidRPr="00F93C25" w:rsidRDefault="00766387" w:rsidP="00B01C9A">
            <w:pPr>
              <w:rPr>
                <w:rFonts w:ascii="Arial" w:hAnsi="Arial" w:cs="Arial"/>
                <w:b/>
              </w:rPr>
            </w:pPr>
            <w:r w:rsidRPr="00F93C25">
              <w:rPr>
                <w:rFonts w:ascii="Arial" w:hAnsi="Arial" w:cs="Arial"/>
                <w:b/>
              </w:rPr>
              <w:t>How will you ensure it is implemented well?</w:t>
            </w:r>
          </w:p>
        </w:tc>
        <w:tc>
          <w:tcPr>
            <w:tcW w:w="850" w:type="dxa"/>
            <w:shd w:val="clear" w:color="auto" w:fill="auto"/>
          </w:tcPr>
          <w:p w:rsidR="00766387" w:rsidRPr="00F93C25" w:rsidRDefault="00766387" w:rsidP="00B01C9A">
            <w:pPr>
              <w:rPr>
                <w:rFonts w:ascii="Arial" w:hAnsi="Arial" w:cs="Arial"/>
                <w:b/>
              </w:rPr>
            </w:pPr>
            <w:r>
              <w:rPr>
                <w:rFonts w:ascii="Arial" w:hAnsi="Arial" w:cs="Arial"/>
                <w:b/>
              </w:rPr>
              <w:t>Staff lead</w:t>
            </w:r>
          </w:p>
        </w:tc>
        <w:tc>
          <w:tcPr>
            <w:tcW w:w="2486" w:type="dxa"/>
          </w:tcPr>
          <w:p w:rsidR="00766387" w:rsidRPr="000A25FC" w:rsidRDefault="006F0712" w:rsidP="00A24C51">
            <w:pPr>
              <w:rPr>
                <w:rFonts w:ascii="Arial" w:hAnsi="Arial" w:cs="Arial"/>
                <w:b/>
              </w:rPr>
            </w:pPr>
            <w:r w:rsidRPr="00420425">
              <w:rPr>
                <w:rFonts w:ascii="Arial" w:hAnsi="Arial" w:cs="Arial"/>
                <w:b/>
              </w:rPr>
              <w:t>When will you review implementation?</w:t>
            </w:r>
          </w:p>
        </w:tc>
      </w:tr>
      <w:tr w:rsidR="00376A9E" w:rsidTr="00376A9E">
        <w:trPr>
          <w:trHeight w:hRule="exact" w:val="2210"/>
        </w:trPr>
        <w:tc>
          <w:tcPr>
            <w:tcW w:w="2878" w:type="dxa"/>
            <w:tcMar>
              <w:top w:w="57" w:type="dxa"/>
              <w:bottom w:w="57" w:type="dxa"/>
            </w:tcMar>
          </w:tcPr>
          <w:p w:rsidR="00376A9E" w:rsidRPr="00D8150D" w:rsidRDefault="00376A9E" w:rsidP="00376A9E">
            <w:pPr>
              <w:autoSpaceDE w:val="0"/>
              <w:autoSpaceDN w:val="0"/>
              <w:adjustRightInd w:val="0"/>
              <w:rPr>
                <w:rFonts w:ascii="Arial" w:hAnsi="Arial" w:cs="Arial"/>
                <w:sz w:val="18"/>
                <w:szCs w:val="18"/>
              </w:rPr>
            </w:pPr>
            <w:r w:rsidRPr="00D8150D">
              <w:rPr>
                <w:rFonts w:ascii="Arial" w:hAnsi="Arial" w:cs="Arial"/>
                <w:sz w:val="18"/>
                <w:szCs w:val="18"/>
              </w:rPr>
              <w:t>[1]  Individual students</w:t>
            </w:r>
          </w:p>
          <w:p w:rsidR="00376A9E" w:rsidRPr="00D8150D" w:rsidRDefault="00376A9E" w:rsidP="00376A9E">
            <w:pPr>
              <w:autoSpaceDE w:val="0"/>
              <w:autoSpaceDN w:val="0"/>
              <w:adjustRightInd w:val="0"/>
              <w:rPr>
                <w:rFonts w:ascii="Arial" w:hAnsi="Arial" w:cs="Arial"/>
                <w:sz w:val="18"/>
                <w:szCs w:val="18"/>
              </w:rPr>
            </w:pPr>
            <w:r w:rsidRPr="00D8150D">
              <w:rPr>
                <w:rFonts w:ascii="Arial" w:hAnsi="Arial" w:cs="Arial"/>
                <w:sz w:val="18"/>
                <w:szCs w:val="18"/>
              </w:rPr>
              <w:t>engage in targeted</w:t>
            </w:r>
          </w:p>
          <w:p w:rsidR="00376A9E" w:rsidRPr="00D8150D" w:rsidRDefault="00376A9E" w:rsidP="00376A9E">
            <w:pPr>
              <w:autoSpaceDE w:val="0"/>
              <w:autoSpaceDN w:val="0"/>
              <w:adjustRightInd w:val="0"/>
              <w:rPr>
                <w:rFonts w:ascii="Arial" w:hAnsi="Arial" w:cs="Arial"/>
                <w:sz w:val="18"/>
                <w:szCs w:val="18"/>
              </w:rPr>
            </w:pPr>
            <w:r w:rsidRPr="00D8150D">
              <w:rPr>
                <w:rFonts w:ascii="Arial" w:hAnsi="Arial" w:cs="Arial"/>
                <w:sz w:val="18"/>
                <w:szCs w:val="18"/>
              </w:rPr>
              <w:t>mentoring and</w:t>
            </w:r>
          </w:p>
          <w:p w:rsidR="00376A9E" w:rsidRPr="00D8150D" w:rsidRDefault="00376A9E" w:rsidP="00376A9E">
            <w:pPr>
              <w:autoSpaceDE w:val="0"/>
              <w:autoSpaceDN w:val="0"/>
              <w:adjustRightInd w:val="0"/>
              <w:rPr>
                <w:rFonts w:ascii="Arial" w:hAnsi="Arial" w:cs="Arial"/>
                <w:sz w:val="18"/>
                <w:szCs w:val="18"/>
              </w:rPr>
            </w:pPr>
            <w:r w:rsidRPr="00D8150D">
              <w:rPr>
                <w:rFonts w:ascii="Arial" w:hAnsi="Arial" w:cs="Arial"/>
                <w:sz w:val="18"/>
                <w:szCs w:val="18"/>
              </w:rPr>
              <w:t>improve engagement</w:t>
            </w:r>
          </w:p>
          <w:p w:rsidR="00376A9E" w:rsidRPr="00D8150D" w:rsidRDefault="00376A9E" w:rsidP="00376A9E">
            <w:pPr>
              <w:autoSpaceDE w:val="0"/>
              <w:autoSpaceDN w:val="0"/>
              <w:adjustRightInd w:val="0"/>
              <w:rPr>
                <w:rFonts w:ascii="Arial" w:hAnsi="Arial" w:cs="Arial"/>
                <w:sz w:val="18"/>
                <w:szCs w:val="18"/>
              </w:rPr>
            </w:pPr>
            <w:r w:rsidRPr="00D8150D">
              <w:rPr>
                <w:rFonts w:ascii="Arial" w:hAnsi="Arial" w:cs="Arial"/>
                <w:sz w:val="18"/>
                <w:szCs w:val="18"/>
              </w:rPr>
              <w:t>in learning</w:t>
            </w:r>
          </w:p>
        </w:tc>
        <w:tc>
          <w:tcPr>
            <w:tcW w:w="2126" w:type="dxa"/>
            <w:tcMar>
              <w:top w:w="57" w:type="dxa"/>
              <w:bottom w:w="57" w:type="dxa"/>
            </w:tcMar>
          </w:tcPr>
          <w:p w:rsidR="00376A9E" w:rsidRPr="00D8150D" w:rsidRDefault="00376A9E" w:rsidP="00376A9E">
            <w:pPr>
              <w:autoSpaceDE w:val="0"/>
              <w:autoSpaceDN w:val="0"/>
              <w:adjustRightInd w:val="0"/>
              <w:rPr>
                <w:rFonts w:ascii="Arial" w:hAnsi="Arial" w:cs="Arial"/>
                <w:sz w:val="18"/>
                <w:szCs w:val="18"/>
              </w:rPr>
            </w:pPr>
            <w:r w:rsidRPr="00D8150D">
              <w:rPr>
                <w:rFonts w:ascii="Arial" w:hAnsi="Arial" w:cs="Arial"/>
                <w:sz w:val="18"/>
                <w:szCs w:val="18"/>
              </w:rPr>
              <w:t>Provide individual students with</w:t>
            </w:r>
          </w:p>
          <w:p w:rsidR="00376A9E" w:rsidRPr="00D8150D" w:rsidRDefault="00376A9E" w:rsidP="00376A9E">
            <w:pPr>
              <w:autoSpaceDE w:val="0"/>
              <w:autoSpaceDN w:val="0"/>
              <w:adjustRightInd w:val="0"/>
              <w:rPr>
                <w:rFonts w:ascii="Arial" w:hAnsi="Arial" w:cs="Arial"/>
                <w:sz w:val="18"/>
                <w:szCs w:val="18"/>
              </w:rPr>
            </w:pPr>
            <w:r w:rsidRPr="00D8150D">
              <w:rPr>
                <w:rFonts w:ascii="Arial" w:hAnsi="Arial" w:cs="Arial"/>
                <w:sz w:val="18"/>
                <w:szCs w:val="18"/>
              </w:rPr>
              <w:t>mentoring and targeted</w:t>
            </w:r>
          </w:p>
          <w:p w:rsidR="00376A9E" w:rsidRPr="00D8150D" w:rsidRDefault="00376A9E" w:rsidP="00376A9E">
            <w:pPr>
              <w:autoSpaceDE w:val="0"/>
              <w:autoSpaceDN w:val="0"/>
              <w:adjustRightInd w:val="0"/>
              <w:rPr>
                <w:rFonts w:ascii="Arial" w:hAnsi="Arial" w:cs="Arial"/>
                <w:sz w:val="18"/>
                <w:szCs w:val="18"/>
              </w:rPr>
            </w:pPr>
            <w:proofErr w:type="gramStart"/>
            <w:r w:rsidRPr="00D8150D">
              <w:rPr>
                <w:rFonts w:ascii="Arial" w:hAnsi="Arial" w:cs="Arial"/>
                <w:sz w:val="18"/>
                <w:szCs w:val="18"/>
              </w:rPr>
              <w:t>interventions</w:t>
            </w:r>
            <w:proofErr w:type="gramEnd"/>
            <w:r w:rsidRPr="00D8150D">
              <w:rPr>
                <w:rFonts w:ascii="Arial" w:hAnsi="Arial" w:cs="Arial"/>
                <w:sz w:val="18"/>
                <w:szCs w:val="18"/>
              </w:rPr>
              <w:t>.</w:t>
            </w:r>
          </w:p>
          <w:p w:rsidR="00376A9E" w:rsidRPr="00D8150D" w:rsidRDefault="00F54E61" w:rsidP="00376A9E">
            <w:pPr>
              <w:autoSpaceDE w:val="0"/>
              <w:autoSpaceDN w:val="0"/>
              <w:adjustRightInd w:val="0"/>
              <w:rPr>
                <w:rFonts w:ascii="Arial" w:hAnsi="Arial" w:cs="Arial"/>
                <w:sz w:val="18"/>
                <w:szCs w:val="18"/>
              </w:rPr>
            </w:pPr>
            <w:r w:rsidRPr="00D8150D">
              <w:rPr>
                <w:rFonts w:ascii="Arial" w:hAnsi="Arial" w:cs="Arial"/>
                <w:sz w:val="18"/>
                <w:szCs w:val="18"/>
              </w:rPr>
              <w:t xml:space="preserve">Targeted </w:t>
            </w:r>
            <w:r w:rsidR="00376A9E" w:rsidRPr="00D8150D">
              <w:rPr>
                <w:rFonts w:ascii="Arial" w:hAnsi="Arial" w:cs="Arial"/>
                <w:sz w:val="18"/>
                <w:szCs w:val="18"/>
              </w:rPr>
              <w:t>intervention strategies for hard to</w:t>
            </w:r>
          </w:p>
          <w:p w:rsidR="00376A9E" w:rsidRPr="00D8150D" w:rsidRDefault="00376A9E" w:rsidP="00376A9E">
            <w:pPr>
              <w:autoSpaceDE w:val="0"/>
              <w:autoSpaceDN w:val="0"/>
              <w:adjustRightInd w:val="0"/>
              <w:rPr>
                <w:rFonts w:ascii="Arial" w:hAnsi="Arial" w:cs="Arial"/>
                <w:sz w:val="18"/>
                <w:szCs w:val="18"/>
              </w:rPr>
            </w:pPr>
            <w:r w:rsidRPr="00D8150D">
              <w:rPr>
                <w:rFonts w:ascii="Arial" w:hAnsi="Arial" w:cs="Arial"/>
                <w:sz w:val="18"/>
                <w:szCs w:val="18"/>
              </w:rPr>
              <w:t>reach students not engaging with</w:t>
            </w:r>
          </w:p>
          <w:p w:rsidR="00376A9E" w:rsidRPr="00D8150D" w:rsidRDefault="00376A9E" w:rsidP="00376A9E">
            <w:pPr>
              <w:autoSpaceDE w:val="0"/>
              <w:autoSpaceDN w:val="0"/>
              <w:adjustRightInd w:val="0"/>
              <w:rPr>
                <w:rFonts w:ascii="Arial" w:hAnsi="Arial" w:cs="Arial"/>
                <w:sz w:val="18"/>
                <w:szCs w:val="18"/>
              </w:rPr>
            </w:pPr>
            <w:proofErr w:type="gramStart"/>
            <w:r w:rsidRPr="00D8150D">
              <w:rPr>
                <w:rFonts w:ascii="Arial" w:hAnsi="Arial" w:cs="Arial"/>
                <w:sz w:val="18"/>
                <w:szCs w:val="18"/>
              </w:rPr>
              <w:t>learning</w:t>
            </w:r>
            <w:proofErr w:type="gramEnd"/>
            <w:r w:rsidRPr="00D8150D">
              <w:rPr>
                <w:rFonts w:ascii="Arial" w:hAnsi="Arial" w:cs="Arial"/>
                <w:sz w:val="18"/>
                <w:szCs w:val="18"/>
              </w:rPr>
              <w:t>.</w:t>
            </w:r>
          </w:p>
        </w:tc>
        <w:tc>
          <w:tcPr>
            <w:tcW w:w="4394" w:type="dxa"/>
            <w:tcMar>
              <w:top w:w="57" w:type="dxa"/>
              <w:bottom w:w="57" w:type="dxa"/>
            </w:tcMar>
          </w:tcPr>
          <w:p w:rsidR="00376A9E" w:rsidRPr="00D8150D" w:rsidRDefault="00376A9E" w:rsidP="00376A9E">
            <w:pPr>
              <w:autoSpaceDE w:val="0"/>
              <w:autoSpaceDN w:val="0"/>
              <w:adjustRightInd w:val="0"/>
              <w:rPr>
                <w:rFonts w:ascii="Arial" w:hAnsi="Arial" w:cs="Arial"/>
                <w:sz w:val="18"/>
                <w:szCs w:val="18"/>
              </w:rPr>
            </w:pPr>
            <w:r w:rsidRPr="00D8150D">
              <w:rPr>
                <w:rFonts w:ascii="Arial" w:hAnsi="Arial" w:cs="Arial"/>
                <w:sz w:val="18"/>
                <w:szCs w:val="18"/>
              </w:rPr>
              <w:t>Additional 1-2-1 support to</w:t>
            </w:r>
          </w:p>
          <w:p w:rsidR="00376A9E" w:rsidRPr="00D8150D" w:rsidRDefault="00376A9E" w:rsidP="00376A9E">
            <w:pPr>
              <w:autoSpaceDE w:val="0"/>
              <w:autoSpaceDN w:val="0"/>
              <w:adjustRightInd w:val="0"/>
              <w:rPr>
                <w:rFonts w:ascii="Arial" w:hAnsi="Arial" w:cs="Arial"/>
                <w:sz w:val="18"/>
                <w:szCs w:val="18"/>
              </w:rPr>
            </w:pPr>
            <w:r w:rsidRPr="00D8150D">
              <w:rPr>
                <w:rFonts w:ascii="Arial" w:hAnsi="Arial" w:cs="Arial"/>
                <w:sz w:val="18"/>
                <w:szCs w:val="18"/>
              </w:rPr>
              <w:t>support students and help</w:t>
            </w:r>
          </w:p>
          <w:p w:rsidR="00376A9E" w:rsidRPr="00D8150D" w:rsidRDefault="00376A9E" w:rsidP="00376A9E">
            <w:pPr>
              <w:autoSpaceDE w:val="0"/>
              <w:autoSpaceDN w:val="0"/>
              <w:adjustRightInd w:val="0"/>
              <w:rPr>
                <w:rFonts w:ascii="Arial" w:hAnsi="Arial" w:cs="Arial"/>
                <w:sz w:val="18"/>
                <w:szCs w:val="18"/>
              </w:rPr>
            </w:pPr>
            <w:r w:rsidRPr="00D8150D">
              <w:rPr>
                <w:rFonts w:ascii="Arial" w:hAnsi="Arial" w:cs="Arial"/>
                <w:sz w:val="18"/>
                <w:szCs w:val="18"/>
              </w:rPr>
              <w:t>them with engagement and</w:t>
            </w:r>
          </w:p>
          <w:p w:rsidR="00376A9E" w:rsidRPr="00D8150D" w:rsidRDefault="00376A9E" w:rsidP="00376A9E">
            <w:pPr>
              <w:autoSpaceDE w:val="0"/>
              <w:autoSpaceDN w:val="0"/>
              <w:adjustRightInd w:val="0"/>
              <w:rPr>
                <w:rFonts w:ascii="Arial" w:hAnsi="Arial" w:cs="Arial"/>
                <w:sz w:val="18"/>
                <w:szCs w:val="18"/>
              </w:rPr>
            </w:pPr>
            <w:r w:rsidRPr="00D8150D">
              <w:rPr>
                <w:rFonts w:ascii="Arial" w:hAnsi="Arial" w:cs="Arial"/>
                <w:sz w:val="18"/>
                <w:szCs w:val="18"/>
              </w:rPr>
              <w:t>provide them with mentoring</w:t>
            </w:r>
          </w:p>
          <w:p w:rsidR="00376A9E" w:rsidRPr="00D8150D" w:rsidRDefault="00376A9E" w:rsidP="00376A9E">
            <w:pPr>
              <w:autoSpaceDE w:val="0"/>
              <w:autoSpaceDN w:val="0"/>
              <w:adjustRightInd w:val="0"/>
              <w:rPr>
                <w:rFonts w:ascii="Arial" w:hAnsi="Arial" w:cs="Arial"/>
                <w:sz w:val="18"/>
                <w:szCs w:val="18"/>
              </w:rPr>
            </w:pPr>
            <w:r w:rsidRPr="00D8150D">
              <w:rPr>
                <w:rFonts w:ascii="Arial" w:hAnsi="Arial" w:cs="Arial"/>
                <w:sz w:val="18"/>
                <w:szCs w:val="18"/>
              </w:rPr>
              <w:t>to meet their SEMH needs</w:t>
            </w:r>
          </w:p>
        </w:tc>
        <w:tc>
          <w:tcPr>
            <w:tcW w:w="2901" w:type="dxa"/>
            <w:shd w:val="clear" w:color="auto" w:fill="auto"/>
            <w:tcMar>
              <w:top w:w="57" w:type="dxa"/>
              <w:bottom w:w="57" w:type="dxa"/>
            </w:tcMar>
          </w:tcPr>
          <w:p w:rsidR="00376A9E" w:rsidRPr="00D8150D" w:rsidRDefault="00376A9E" w:rsidP="00376A9E">
            <w:pPr>
              <w:autoSpaceDE w:val="0"/>
              <w:autoSpaceDN w:val="0"/>
              <w:adjustRightInd w:val="0"/>
              <w:rPr>
                <w:rFonts w:ascii="Arial" w:hAnsi="Arial" w:cs="Arial"/>
                <w:sz w:val="18"/>
                <w:szCs w:val="18"/>
              </w:rPr>
            </w:pPr>
            <w:r w:rsidRPr="00D8150D">
              <w:rPr>
                <w:rFonts w:ascii="Arial" w:hAnsi="Arial" w:cs="Arial"/>
                <w:sz w:val="18"/>
                <w:szCs w:val="18"/>
              </w:rPr>
              <w:t>Focused interventions that are</w:t>
            </w:r>
            <w:r w:rsidR="001B7657" w:rsidRPr="00D8150D">
              <w:rPr>
                <w:rFonts w:ascii="Arial" w:hAnsi="Arial" w:cs="Arial"/>
                <w:sz w:val="18"/>
                <w:szCs w:val="18"/>
              </w:rPr>
              <w:t xml:space="preserve"> </w:t>
            </w:r>
            <w:r w:rsidRPr="00D8150D">
              <w:rPr>
                <w:rFonts w:ascii="Arial" w:hAnsi="Arial" w:cs="Arial"/>
                <w:sz w:val="18"/>
                <w:szCs w:val="18"/>
              </w:rPr>
              <w:t>planned, monitored and</w:t>
            </w:r>
          </w:p>
          <w:p w:rsidR="00376A9E" w:rsidRPr="00D8150D" w:rsidRDefault="00376A9E" w:rsidP="00376A9E">
            <w:pPr>
              <w:autoSpaceDE w:val="0"/>
              <w:autoSpaceDN w:val="0"/>
              <w:adjustRightInd w:val="0"/>
              <w:rPr>
                <w:rFonts w:ascii="Arial" w:hAnsi="Arial" w:cs="Arial"/>
                <w:sz w:val="18"/>
                <w:szCs w:val="18"/>
              </w:rPr>
            </w:pPr>
            <w:proofErr w:type="gramStart"/>
            <w:r w:rsidRPr="00D8150D">
              <w:rPr>
                <w:rFonts w:ascii="Arial" w:hAnsi="Arial" w:cs="Arial"/>
                <w:sz w:val="18"/>
                <w:szCs w:val="18"/>
              </w:rPr>
              <w:t>reviewed</w:t>
            </w:r>
            <w:proofErr w:type="gramEnd"/>
            <w:r w:rsidRPr="00D8150D">
              <w:rPr>
                <w:rFonts w:ascii="Arial" w:hAnsi="Arial" w:cs="Arial"/>
                <w:sz w:val="18"/>
                <w:szCs w:val="18"/>
              </w:rPr>
              <w:t xml:space="preserve"> on a regular basis via</w:t>
            </w:r>
            <w:r w:rsidR="001B7657" w:rsidRPr="00D8150D">
              <w:rPr>
                <w:rFonts w:ascii="Arial" w:hAnsi="Arial" w:cs="Arial"/>
                <w:sz w:val="18"/>
                <w:szCs w:val="18"/>
              </w:rPr>
              <w:t xml:space="preserve"> </w:t>
            </w:r>
            <w:r w:rsidRPr="00D8150D">
              <w:rPr>
                <w:rFonts w:ascii="Arial" w:hAnsi="Arial" w:cs="Arial"/>
                <w:sz w:val="18"/>
                <w:szCs w:val="18"/>
              </w:rPr>
              <w:t>a pastoral programme.</w:t>
            </w:r>
          </w:p>
          <w:p w:rsidR="00376A9E" w:rsidRPr="00D8150D" w:rsidRDefault="00376A9E" w:rsidP="00376A9E">
            <w:pPr>
              <w:autoSpaceDE w:val="0"/>
              <w:autoSpaceDN w:val="0"/>
              <w:adjustRightInd w:val="0"/>
              <w:rPr>
                <w:rFonts w:ascii="Arial" w:hAnsi="Arial" w:cs="Arial"/>
                <w:sz w:val="18"/>
                <w:szCs w:val="18"/>
              </w:rPr>
            </w:pPr>
          </w:p>
        </w:tc>
        <w:tc>
          <w:tcPr>
            <w:tcW w:w="850" w:type="dxa"/>
            <w:shd w:val="clear" w:color="auto" w:fill="auto"/>
          </w:tcPr>
          <w:p w:rsidR="00376A9E" w:rsidRPr="00D8150D" w:rsidRDefault="00F653CA" w:rsidP="00376A9E">
            <w:pPr>
              <w:autoSpaceDE w:val="0"/>
              <w:autoSpaceDN w:val="0"/>
              <w:adjustRightInd w:val="0"/>
              <w:rPr>
                <w:rFonts w:ascii="Arial" w:hAnsi="Arial" w:cs="Arial"/>
                <w:sz w:val="18"/>
                <w:szCs w:val="18"/>
              </w:rPr>
            </w:pPr>
            <w:r>
              <w:rPr>
                <w:rFonts w:ascii="Arial" w:hAnsi="Arial" w:cs="Arial"/>
                <w:sz w:val="18"/>
                <w:szCs w:val="18"/>
              </w:rPr>
              <w:t>KC</w:t>
            </w:r>
          </w:p>
        </w:tc>
        <w:tc>
          <w:tcPr>
            <w:tcW w:w="2486" w:type="dxa"/>
          </w:tcPr>
          <w:p w:rsidR="00376A9E" w:rsidRPr="00D8150D" w:rsidRDefault="00376A9E" w:rsidP="00376A9E">
            <w:pPr>
              <w:autoSpaceDE w:val="0"/>
              <w:autoSpaceDN w:val="0"/>
              <w:adjustRightInd w:val="0"/>
              <w:rPr>
                <w:rFonts w:ascii="Arial" w:hAnsi="Arial" w:cs="Arial"/>
                <w:sz w:val="18"/>
                <w:szCs w:val="18"/>
              </w:rPr>
            </w:pPr>
            <w:r w:rsidRPr="00D8150D">
              <w:rPr>
                <w:rFonts w:ascii="Arial" w:hAnsi="Arial" w:cs="Arial"/>
                <w:sz w:val="18"/>
                <w:szCs w:val="18"/>
              </w:rPr>
              <w:t>Every half Term</w:t>
            </w:r>
          </w:p>
          <w:p w:rsidR="00376A9E" w:rsidRPr="00D8150D" w:rsidRDefault="00D8150D" w:rsidP="00376A9E">
            <w:pPr>
              <w:autoSpaceDE w:val="0"/>
              <w:autoSpaceDN w:val="0"/>
              <w:adjustRightInd w:val="0"/>
              <w:rPr>
                <w:rFonts w:ascii="Arial" w:hAnsi="Arial" w:cs="Arial"/>
                <w:sz w:val="18"/>
                <w:szCs w:val="18"/>
              </w:rPr>
            </w:pPr>
            <w:r>
              <w:rPr>
                <w:rFonts w:ascii="Arial" w:hAnsi="Arial" w:cs="Arial"/>
                <w:sz w:val="18"/>
                <w:szCs w:val="18"/>
              </w:rPr>
              <w:t>£5</w:t>
            </w:r>
            <w:r w:rsidR="001B7657" w:rsidRPr="00D8150D">
              <w:rPr>
                <w:rFonts w:ascii="Arial" w:hAnsi="Arial" w:cs="Arial"/>
                <w:sz w:val="18"/>
                <w:szCs w:val="18"/>
              </w:rPr>
              <w:t>,000 (Yearly)</w:t>
            </w:r>
          </w:p>
        </w:tc>
      </w:tr>
      <w:tr w:rsidR="00F54E61" w:rsidTr="00376A9E">
        <w:trPr>
          <w:trHeight w:hRule="exact" w:val="2210"/>
        </w:trPr>
        <w:tc>
          <w:tcPr>
            <w:tcW w:w="2878" w:type="dxa"/>
            <w:tcMar>
              <w:top w:w="57" w:type="dxa"/>
              <w:bottom w:w="57" w:type="dxa"/>
            </w:tcMar>
          </w:tcPr>
          <w:p w:rsidR="00F54E61" w:rsidRPr="00D8150D" w:rsidRDefault="001B7657" w:rsidP="00F54E61">
            <w:pPr>
              <w:rPr>
                <w:rFonts w:ascii="Arial" w:hAnsi="Arial" w:cs="Arial"/>
                <w:sz w:val="18"/>
                <w:szCs w:val="18"/>
              </w:rPr>
            </w:pPr>
            <w:r w:rsidRPr="00D8150D">
              <w:rPr>
                <w:rFonts w:ascii="Arial" w:hAnsi="Arial" w:cs="Arial"/>
                <w:sz w:val="18"/>
                <w:szCs w:val="18"/>
              </w:rPr>
              <w:t>[2</w:t>
            </w:r>
            <w:r w:rsidR="00F54E61" w:rsidRPr="00D8150D">
              <w:rPr>
                <w:rFonts w:ascii="Arial" w:hAnsi="Arial" w:cs="Arial"/>
                <w:sz w:val="18"/>
                <w:szCs w:val="18"/>
              </w:rPr>
              <w:t>]  Consistent high quality</w:t>
            </w:r>
          </w:p>
          <w:p w:rsidR="00F54E61" w:rsidRPr="00D8150D" w:rsidRDefault="00F54E61" w:rsidP="00F54E61">
            <w:pPr>
              <w:rPr>
                <w:rFonts w:ascii="Arial" w:hAnsi="Arial" w:cs="Arial"/>
                <w:sz w:val="18"/>
                <w:szCs w:val="18"/>
              </w:rPr>
            </w:pPr>
            <w:r w:rsidRPr="00D8150D">
              <w:rPr>
                <w:rFonts w:ascii="Arial" w:hAnsi="Arial" w:cs="Arial"/>
                <w:sz w:val="18"/>
                <w:szCs w:val="18"/>
              </w:rPr>
              <w:t>support for literacy and numeracy</w:t>
            </w:r>
          </w:p>
          <w:p w:rsidR="00F54E61" w:rsidRPr="00D8150D" w:rsidRDefault="00F54E61" w:rsidP="00F54E61">
            <w:pPr>
              <w:rPr>
                <w:rFonts w:ascii="Arial" w:hAnsi="Arial" w:cs="Arial"/>
                <w:sz w:val="18"/>
                <w:szCs w:val="18"/>
              </w:rPr>
            </w:pPr>
          </w:p>
          <w:p w:rsidR="00F54E61" w:rsidRPr="00D8150D" w:rsidRDefault="00F54E61" w:rsidP="00F54E61">
            <w:pPr>
              <w:rPr>
                <w:rFonts w:ascii="Arial" w:hAnsi="Arial" w:cs="Arial"/>
                <w:sz w:val="18"/>
                <w:szCs w:val="18"/>
              </w:rPr>
            </w:pPr>
          </w:p>
          <w:p w:rsidR="00F54E61" w:rsidRPr="00D8150D" w:rsidRDefault="00F54E61" w:rsidP="00F54E61">
            <w:pPr>
              <w:rPr>
                <w:rFonts w:ascii="Arial" w:hAnsi="Arial" w:cs="Arial"/>
                <w:sz w:val="18"/>
                <w:szCs w:val="18"/>
              </w:rPr>
            </w:pPr>
          </w:p>
        </w:tc>
        <w:tc>
          <w:tcPr>
            <w:tcW w:w="2126" w:type="dxa"/>
            <w:tcMar>
              <w:top w:w="57" w:type="dxa"/>
              <w:bottom w:w="57" w:type="dxa"/>
            </w:tcMar>
          </w:tcPr>
          <w:p w:rsidR="00F54E61" w:rsidRPr="00D8150D" w:rsidRDefault="00F54E61" w:rsidP="00F54E61">
            <w:pPr>
              <w:rPr>
                <w:rFonts w:ascii="Arial" w:hAnsi="Arial" w:cs="Arial"/>
                <w:sz w:val="18"/>
                <w:szCs w:val="18"/>
              </w:rPr>
            </w:pPr>
            <w:r w:rsidRPr="00D8150D">
              <w:rPr>
                <w:rFonts w:ascii="Arial" w:hAnsi="Arial" w:cs="Arial"/>
                <w:sz w:val="18"/>
                <w:szCs w:val="18"/>
              </w:rPr>
              <w:t>Targeted literacy and numeracy programs to support core skills</w:t>
            </w:r>
            <w:r w:rsidR="001B7657" w:rsidRPr="00D8150D">
              <w:rPr>
                <w:rFonts w:ascii="Arial" w:hAnsi="Arial" w:cs="Arial"/>
                <w:sz w:val="18"/>
                <w:szCs w:val="18"/>
              </w:rPr>
              <w:t xml:space="preserve"> – My Maths, Success in Arithmetic, Success Maker English</w:t>
            </w:r>
            <w:r w:rsidR="00F653CA">
              <w:rPr>
                <w:rFonts w:ascii="Arial" w:hAnsi="Arial" w:cs="Arial"/>
                <w:sz w:val="18"/>
                <w:szCs w:val="18"/>
              </w:rPr>
              <w:t>.   English and Maths Teacher accompanying individual GCSE classes to help to close the gap.</w:t>
            </w:r>
          </w:p>
        </w:tc>
        <w:tc>
          <w:tcPr>
            <w:tcW w:w="4394" w:type="dxa"/>
            <w:tcMar>
              <w:top w:w="57" w:type="dxa"/>
              <w:bottom w:w="57" w:type="dxa"/>
            </w:tcMar>
          </w:tcPr>
          <w:p w:rsidR="00F54E61" w:rsidRPr="00D8150D" w:rsidRDefault="00F54E61" w:rsidP="00F54E61">
            <w:pPr>
              <w:rPr>
                <w:rFonts w:ascii="Arial" w:hAnsi="Arial" w:cs="Arial"/>
                <w:sz w:val="18"/>
                <w:szCs w:val="18"/>
              </w:rPr>
            </w:pPr>
            <w:r w:rsidRPr="00D8150D">
              <w:rPr>
                <w:rFonts w:ascii="Arial" w:hAnsi="Arial" w:cs="Arial"/>
                <w:sz w:val="18"/>
                <w:szCs w:val="18"/>
              </w:rPr>
              <w:t xml:space="preserve">Improved basic skills will allow pupils to access a wider curriculum in the future.  </w:t>
            </w:r>
          </w:p>
          <w:p w:rsidR="00F54E61" w:rsidRPr="00D8150D" w:rsidRDefault="00F54E61" w:rsidP="00F54E61">
            <w:pPr>
              <w:rPr>
                <w:rFonts w:ascii="Arial" w:hAnsi="Arial" w:cs="Arial"/>
                <w:sz w:val="18"/>
                <w:szCs w:val="18"/>
              </w:rPr>
            </w:pPr>
            <w:r w:rsidRPr="00D8150D">
              <w:rPr>
                <w:rFonts w:ascii="Arial" w:hAnsi="Arial" w:cs="Arial"/>
                <w:sz w:val="18"/>
                <w:szCs w:val="18"/>
              </w:rPr>
              <w:t>This will help to close gap between mainstream counterparts and the gap that has developed due to SEMH and other issues.</w:t>
            </w:r>
          </w:p>
          <w:p w:rsidR="00F54E61" w:rsidRPr="00D8150D" w:rsidRDefault="00F54E61" w:rsidP="00F54E61">
            <w:pPr>
              <w:rPr>
                <w:rFonts w:ascii="Arial" w:hAnsi="Arial" w:cs="Arial"/>
                <w:sz w:val="18"/>
                <w:szCs w:val="18"/>
              </w:rPr>
            </w:pPr>
          </w:p>
        </w:tc>
        <w:tc>
          <w:tcPr>
            <w:tcW w:w="2901" w:type="dxa"/>
            <w:shd w:val="clear" w:color="auto" w:fill="auto"/>
            <w:tcMar>
              <w:top w:w="57" w:type="dxa"/>
              <w:bottom w:w="57" w:type="dxa"/>
            </w:tcMar>
          </w:tcPr>
          <w:p w:rsidR="00F54E61" w:rsidRPr="00D8150D" w:rsidRDefault="00F54E61" w:rsidP="00F54E61">
            <w:pPr>
              <w:rPr>
                <w:rFonts w:ascii="Arial" w:hAnsi="Arial" w:cs="Arial"/>
                <w:sz w:val="18"/>
                <w:szCs w:val="18"/>
              </w:rPr>
            </w:pPr>
            <w:r w:rsidRPr="00D8150D">
              <w:rPr>
                <w:rFonts w:ascii="Arial" w:hAnsi="Arial" w:cs="Arial"/>
                <w:sz w:val="18"/>
                <w:szCs w:val="18"/>
              </w:rPr>
              <w:t>Data monitoring of target groups</w:t>
            </w:r>
          </w:p>
        </w:tc>
        <w:tc>
          <w:tcPr>
            <w:tcW w:w="850" w:type="dxa"/>
            <w:shd w:val="clear" w:color="auto" w:fill="auto"/>
          </w:tcPr>
          <w:p w:rsidR="00F54E61" w:rsidRPr="00D8150D" w:rsidRDefault="00F54E61" w:rsidP="00F54E61">
            <w:pPr>
              <w:rPr>
                <w:rFonts w:ascii="Arial" w:hAnsi="Arial" w:cs="Arial"/>
                <w:sz w:val="18"/>
                <w:szCs w:val="18"/>
              </w:rPr>
            </w:pPr>
            <w:r w:rsidRPr="00D8150D">
              <w:rPr>
                <w:rFonts w:ascii="Arial" w:hAnsi="Arial" w:cs="Arial"/>
                <w:sz w:val="18"/>
                <w:szCs w:val="18"/>
              </w:rPr>
              <w:t>JK/SEND Team/AS/SW</w:t>
            </w:r>
          </w:p>
        </w:tc>
        <w:tc>
          <w:tcPr>
            <w:tcW w:w="2486" w:type="dxa"/>
          </w:tcPr>
          <w:p w:rsidR="00F54E61" w:rsidRPr="00D8150D" w:rsidRDefault="00F54E61" w:rsidP="00F54E61">
            <w:pPr>
              <w:rPr>
                <w:rFonts w:ascii="Arial" w:hAnsi="Arial" w:cs="Arial"/>
                <w:sz w:val="18"/>
                <w:szCs w:val="18"/>
              </w:rPr>
            </w:pPr>
            <w:r w:rsidRPr="00D8150D">
              <w:rPr>
                <w:rFonts w:ascii="Arial" w:hAnsi="Arial" w:cs="Arial"/>
                <w:sz w:val="18"/>
                <w:szCs w:val="18"/>
              </w:rPr>
              <w:t>Termly</w:t>
            </w:r>
          </w:p>
          <w:p w:rsidR="001B7657" w:rsidRPr="00D8150D" w:rsidRDefault="00F653CA" w:rsidP="00F54E61">
            <w:pPr>
              <w:rPr>
                <w:rFonts w:ascii="Arial" w:hAnsi="Arial" w:cs="Arial"/>
                <w:sz w:val="18"/>
                <w:szCs w:val="18"/>
              </w:rPr>
            </w:pPr>
            <w:r>
              <w:rPr>
                <w:rFonts w:ascii="Arial" w:hAnsi="Arial" w:cs="Arial"/>
                <w:sz w:val="18"/>
                <w:szCs w:val="18"/>
              </w:rPr>
              <w:t>£20,000</w:t>
            </w:r>
            <w:r w:rsidR="001B7657" w:rsidRPr="00D8150D">
              <w:rPr>
                <w:rFonts w:ascii="Arial" w:hAnsi="Arial" w:cs="Arial"/>
                <w:sz w:val="18"/>
                <w:szCs w:val="18"/>
              </w:rPr>
              <w:t xml:space="preserve"> (Yearly)</w:t>
            </w:r>
          </w:p>
        </w:tc>
      </w:tr>
      <w:tr w:rsidR="00F54E61" w:rsidTr="00F54E61">
        <w:trPr>
          <w:trHeight w:hRule="exact" w:val="2613"/>
        </w:trPr>
        <w:tc>
          <w:tcPr>
            <w:tcW w:w="2878" w:type="dxa"/>
            <w:tcMar>
              <w:top w:w="57" w:type="dxa"/>
              <w:bottom w:w="57" w:type="dxa"/>
            </w:tcMar>
          </w:tcPr>
          <w:p w:rsidR="00F54E61" w:rsidRPr="00D8150D" w:rsidRDefault="001B7657" w:rsidP="00F54E61">
            <w:pPr>
              <w:autoSpaceDE w:val="0"/>
              <w:autoSpaceDN w:val="0"/>
              <w:adjustRightInd w:val="0"/>
              <w:rPr>
                <w:rFonts w:ascii="Arial" w:hAnsi="Arial" w:cs="Arial"/>
                <w:sz w:val="18"/>
                <w:szCs w:val="18"/>
              </w:rPr>
            </w:pPr>
            <w:r w:rsidRPr="00D8150D">
              <w:rPr>
                <w:rFonts w:ascii="Arial" w:hAnsi="Arial" w:cs="Arial"/>
                <w:sz w:val="18"/>
                <w:szCs w:val="18"/>
              </w:rPr>
              <w:t>[3</w:t>
            </w:r>
            <w:r w:rsidR="00F54E61" w:rsidRPr="00D8150D">
              <w:rPr>
                <w:rFonts w:ascii="Arial" w:hAnsi="Arial" w:cs="Arial"/>
                <w:sz w:val="18"/>
                <w:szCs w:val="18"/>
              </w:rPr>
              <w:t>] Ensure smooth transition of eligible students back into mainstream education or onto further education.</w:t>
            </w:r>
          </w:p>
          <w:p w:rsidR="00F54E61" w:rsidRPr="00D8150D" w:rsidRDefault="00F54E61" w:rsidP="00F54E61">
            <w:pPr>
              <w:autoSpaceDE w:val="0"/>
              <w:autoSpaceDN w:val="0"/>
              <w:adjustRightInd w:val="0"/>
              <w:rPr>
                <w:rFonts w:ascii="Arial" w:hAnsi="Arial" w:cs="Arial"/>
                <w:sz w:val="18"/>
                <w:szCs w:val="18"/>
              </w:rPr>
            </w:pPr>
            <w:r w:rsidRPr="00D8150D">
              <w:rPr>
                <w:rFonts w:ascii="Arial" w:hAnsi="Arial" w:cs="Arial"/>
                <w:sz w:val="18"/>
                <w:szCs w:val="18"/>
              </w:rPr>
              <w:t>And  Increased</w:t>
            </w:r>
          </w:p>
          <w:p w:rsidR="00F54E61" w:rsidRPr="00D8150D" w:rsidRDefault="00F54E61" w:rsidP="00F54E61">
            <w:pPr>
              <w:autoSpaceDE w:val="0"/>
              <w:autoSpaceDN w:val="0"/>
              <w:adjustRightInd w:val="0"/>
              <w:rPr>
                <w:rFonts w:ascii="Arial" w:hAnsi="Arial" w:cs="Arial"/>
                <w:sz w:val="18"/>
                <w:szCs w:val="18"/>
              </w:rPr>
            </w:pPr>
            <w:r w:rsidRPr="00D8150D">
              <w:rPr>
                <w:rFonts w:ascii="Arial" w:hAnsi="Arial" w:cs="Arial"/>
                <w:sz w:val="18"/>
                <w:szCs w:val="18"/>
              </w:rPr>
              <w:t>engagement in</w:t>
            </w:r>
          </w:p>
          <w:p w:rsidR="00F54E61" w:rsidRPr="00D8150D" w:rsidRDefault="00F54E61" w:rsidP="00F54E61">
            <w:pPr>
              <w:autoSpaceDE w:val="0"/>
              <w:autoSpaceDN w:val="0"/>
              <w:adjustRightInd w:val="0"/>
              <w:rPr>
                <w:rFonts w:ascii="Arial" w:hAnsi="Arial" w:cs="Arial"/>
                <w:sz w:val="18"/>
                <w:szCs w:val="18"/>
              </w:rPr>
            </w:pPr>
            <w:r w:rsidRPr="00D8150D">
              <w:rPr>
                <w:rFonts w:ascii="Arial" w:hAnsi="Arial" w:cs="Arial"/>
                <w:sz w:val="18"/>
                <w:szCs w:val="18"/>
              </w:rPr>
              <w:t>learning and improved</w:t>
            </w:r>
          </w:p>
          <w:p w:rsidR="00F54E61" w:rsidRPr="00D8150D" w:rsidRDefault="00F54E61" w:rsidP="00F54E61">
            <w:pPr>
              <w:autoSpaceDE w:val="0"/>
              <w:autoSpaceDN w:val="0"/>
              <w:adjustRightInd w:val="0"/>
              <w:rPr>
                <w:rFonts w:ascii="Arial" w:hAnsi="Arial" w:cs="Arial"/>
                <w:sz w:val="18"/>
                <w:szCs w:val="18"/>
              </w:rPr>
            </w:pPr>
            <w:r w:rsidRPr="00D8150D">
              <w:rPr>
                <w:rFonts w:ascii="Arial" w:hAnsi="Arial" w:cs="Arial"/>
                <w:sz w:val="18"/>
                <w:szCs w:val="18"/>
              </w:rPr>
              <w:t>reintegration</w:t>
            </w:r>
          </w:p>
          <w:p w:rsidR="00F54E61" w:rsidRPr="00D8150D" w:rsidRDefault="00F54E61" w:rsidP="00F54E61">
            <w:pPr>
              <w:autoSpaceDE w:val="0"/>
              <w:autoSpaceDN w:val="0"/>
              <w:adjustRightInd w:val="0"/>
              <w:rPr>
                <w:rFonts w:ascii="Arial" w:hAnsi="Arial" w:cs="Arial"/>
                <w:sz w:val="18"/>
                <w:szCs w:val="18"/>
              </w:rPr>
            </w:pPr>
            <w:r w:rsidRPr="00D8150D">
              <w:rPr>
                <w:rFonts w:ascii="Arial" w:hAnsi="Arial" w:cs="Arial"/>
                <w:sz w:val="18"/>
                <w:szCs w:val="18"/>
              </w:rPr>
              <w:t>opportunities to</w:t>
            </w:r>
          </w:p>
          <w:p w:rsidR="00F54E61" w:rsidRPr="00D8150D" w:rsidRDefault="00F54E61" w:rsidP="00F54E61">
            <w:pPr>
              <w:rPr>
                <w:rFonts w:ascii="Arial" w:hAnsi="Arial" w:cs="Arial"/>
                <w:sz w:val="18"/>
                <w:szCs w:val="18"/>
              </w:rPr>
            </w:pPr>
            <w:r w:rsidRPr="00D8150D">
              <w:rPr>
                <w:rFonts w:ascii="Arial" w:hAnsi="Arial" w:cs="Arial"/>
                <w:sz w:val="18"/>
                <w:szCs w:val="18"/>
              </w:rPr>
              <w:t>mainstream</w:t>
            </w:r>
          </w:p>
        </w:tc>
        <w:tc>
          <w:tcPr>
            <w:tcW w:w="2126" w:type="dxa"/>
            <w:tcMar>
              <w:top w:w="57" w:type="dxa"/>
              <w:bottom w:w="57" w:type="dxa"/>
            </w:tcMar>
          </w:tcPr>
          <w:p w:rsidR="00F54E61" w:rsidRPr="00D8150D" w:rsidRDefault="00F54E61" w:rsidP="00F54E61">
            <w:pPr>
              <w:rPr>
                <w:rFonts w:ascii="Arial" w:hAnsi="Arial" w:cs="Arial"/>
                <w:sz w:val="18"/>
                <w:szCs w:val="18"/>
              </w:rPr>
            </w:pPr>
            <w:r w:rsidRPr="00D8150D">
              <w:rPr>
                <w:rFonts w:ascii="Arial" w:hAnsi="Arial" w:cs="Arial"/>
                <w:sz w:val="18"/>
                <w:szCs w:val="18"/>
              </w:rPr>
              <w:t>Employment of a support member of staff to assist with the progressive transition of PP in particular pupils back into mainstream.</w:t>
            </w:r>
          </w:p>
        </w:tc>
        <w:tc>
          <w:tcPr>
            <w:tcW w:w="4394" w:type="dxa"/>
            <w:tcMar>
              <w:top w:w="57" w:type="dxa"/>
              <w:bottom w:w="57" w:type="dxa"/>
            </w:tcMar>
          </w:tcPr>
          <w:p w:rsidR="00F54E61" w:rsidRPr="00D8150D" w:rsidRDefault="00F54E61" w:rsidP="00F54E61">
            <w:pPr>
              <w:rPr>
                <w:rFonts w:ascii="Arial" w:hAnsi="Arial" w:cs="Arial"/>
                <w:sz w:val="18"/>
                <w:szCs w:val="18"/>
              </w:rPr>
            </w:pPr>
            <w:r w:rsidRPr="00D8150D">
              <w:rPr>
                <w:rFonts w:ascii="Arial" w:hAnsi="Arial" w:cs="Arial"/>
                <w:sz w:val="18"/>
                <w:szCs w:val="18"/>
              </w:rPr>
              <w:t xml:space="preserve">Previous unsupported PP pupils have not always succeeded in </w:t>
            </w:r>
            <w:proofErr w:type="gramStart"/>
            <w:r w:rsidRPr="00D8150D">
              <w:rPr>
                <w:rFonts w:ascii="Arial" w:hAnsi="Arial" w:cs="Arial"/>
                <w:sz w:val="18"/>
                <w:szCs w:val="18"/>
              </w:rPr>
              <w:t>transition  back</w:t>
            </w:r>
            <w:proofErr w:type="gramEnd"/>
            <w:r w:rsidRPr="00D8150D">
              <w:rPr>
                <w:rFonts w:ascii="Arial" w:hAnsi="Arial" w:cs="Arial"/>
                <w:sz w:val="18"/>
                <w:szCs w:val="18"/>
              </w:rPr>
              <w:t xml:space="preserve"> into mainstream schools.</w:t>
            </w:r>
          </w:p>
          <w:p w:rsidR="00F54E61" w:rsidRPr="00D8150D" w:rsidRDefault="00F54E61" w:rsidP="00F54E61">
            <w:pPr>
              <w:rPr>
                <w:rFonts w:ascii="Arial" w:hAnsi="Arial" w:cs="Arial"/>
                <w:sz w:val="18"/>
                <w:szCs w:val="18"/>
              </w:rPr>
            </w:pPr>
            <w:r w:rsidRPr="00D8150D">
              <w:rPr>
                <w:rFonts w:ascii="Arial" w:hAnsi="Arial" w:cs="Arial"/>
                <w:sz w:val="18"/>
                <w:szCs w:val="18"/>
              </w:rPr>
              <w:t>Mainstream Schools have requested support.</w:t>
            </w:r>
          </w:p>
          <w:p w:rsidR="00F54E61" w:rsidRPr="00D8150D" w:rsidRDefault="00F54E61" w:rsidP="00F54E61">
            <w:pPr>
              <w:rPr>
                <w:rFonts w:ascii="Arial" w:hAnsi="Arial" w:cs="Arial"/>
                <w:sz w:val="18"/>
                <w:szCs w:val="18"/>
              </w:rPr>
            </w:pPr>
            <w:r w:rsidRPr="00D8150D">
              <w:rPr>
                <w:rFonts w:ascii="Arial" w:hAnsi="Arial" w:cs="Arial"/>
                <w:sz w:val="18"/>
                <w:szCs w:val="18"/>
              </w:rPr>
              <w:t>Pupils have expressed their desire to have support whilst returning to mainstream school to make them feel safe and secure.</w:t>
            </w:r>
          </w:p>
        </w:tc>
        <w:tc>
          <w:tcPr>
            <w:tcW w:w="2901" w:type="dxa"/>
            <w:shd w:val="clear" w:color="auto" w:fill="auto"/>
            <w:tcMar>
              <w:top w:w="57" w:type="dxa"/>
              <w:bottom w:w="57" w:type="dxa"/>
            </w:tcMar>
          </w:tcPr>
          <w:p w:rsidR="00F54E61" w:rsidRPr="00D8150D" w:rsidRDefault="00F54E61" w:rsidP="00F54E61">
            <w:pPr>
              <w:rPr>
                <w:rFonts w:ascii="Arial" w:hAnsi="Arial" w:cs="Arial"/>
                <w:sz w:val="18"/>
                <w:szCs w:val="18"/>
              </w:rPr>
            </w:pPr>
            <w:r w:rsidRPr="00D8150D">
              <w:rPr>
                <w:rFonts w:ascii="Arial" w:hAnsi="Arial" w:cs="Arial"/>
                <w:sz w:val="18"/>
                <w:szCs w:val="18"/>
              </w:rPr>
              <w:t>Termly review of students returning to school successfully.  Cooperation with mainstream schools to evaluate process.</w:t>
            </w:r>
          </w:p>
          <w:p w:rsidR="00F54E61" w:rsidRPr="00D8150D" w:rsidRDefault="00F54E61" w:rsidP="00F54E61">
            <w:pPr>
              <w:rPr>
                <w:rFonts w:ascii="Arial" w:hAnsi="Arial" w:cs="Arial"/>
                <w:sz w:val="18"/>
                <w:szCs w:val="18"/>
              </w:rPr>
            </w:pPr>
            <w:r w:rsidRPr="00D8150D">
              <w:rPr>
                <w:rFonts w:ascii="Arial" w:hAnsi="Arial" w:cs="Arial"/>
                <w:sz w:val="18"/>
                <w:szCs w:val="18"/>
              </w:rPr>
              <w:t>Design of a system suitable for purpose.</w:t>
            </w:r>
          </w:p>
        </w:tc>
        <w:tc>
          <w:tcPr>
            <w:tcW w:w="850" w:type="dxa"/>
            <w:shd w:val="clear" w:color="auto" w:fill="auto"/>
          </w:tcPr>
          <w:p w:rsidR="00F54E61" w:rsidRPr="00D8150D" w:rsidRDefault="00F54E61" w:rsidP="00F54E61">
            <w:pPr>
              <w:rPr>
                <w:rFonts w:ascii="Arial" w:hAnsi="Arial" w:cs="Arial"/>
                <w:sz w:val="18"/>
                <w:szCs w:val="18"/>
              </w:rPr>
            </w:pPr>
            <w:r w:rsidRPr="00D8150D">
              <w:rPr>
                <w:rFonts w:ascii="Arial" w:hAnsi="Arial" w:cs="Arial"/>
                <w:sz w:val="18"/>
                <w:szCs w:val="18"/>
              </w:rPr>
              <w:t>KC/Transition LM/Pastoral Team /Key Stage Coordinators/Mainstream Schools</w:t>
            </w:r>
          </w:p>
        </w:tc>
        <w:tc>
          <w:tcPr>
            <w:tcW w:w="2486" w:type="dxa"/>
          </w:tcPr>
          <w:p w:rsidR="00F54E61" w:rsidRPr="00D8150D" w:rsidRDefault="00F54E61" w:rsidP="00F54E61">
            <w:pPr>
              <w:rPr>
                <w:rFonts w:ascii="Arial" w:hAnsi="Arial" w:cs="Arial"/>
                <w:sz w:val="18"/>
                <w:szCs w:val="18"/>
              </w:rPr>
            </w:pPr>
            <w:r w:rsidRPr="00D8150D">
              <w:rPr>
                <w:rFonts w:ascii="Arial" w:hAnsi="Arial" w:cs="Arial"/>
                <w:sz w:val="18"/>
                <w:szCs w:val="18"/>
              </w:rPr>
              <w:t>Termly</w:t>
            </w:r>
          </w:p>
          <w:p w:rsidR="001B7657" w:rsidRPr="00D8150D" w:rsidRDefault="001B7657" w:rsidP="006E6BD7">
            <w:pPr>
              <w:rPr>
                <w:rFonts w:ascii="Arial" w:hAnsi="Arial" w:cs="Arial"/>
                <w:sz w:val="18"/>
                <w:szCs w:val="18"/>
              </w:rPr>
            </w:pPr>
            <w:r w:rsidRPr="00D8150D">
              <w:rPr>
                <w:rFonts w:ascii="Arial" w:hAnsi="Arial" w:cs="Arial"/>
                <w:sz w:val="18"/>
                <w:szCs w:val="18"/>
              </w:rPr>
              <w:t>£</w:t>
            </w:r>
            <w:r w:rsidR="006E6BD7" w:rsidRPr="00D8150D">
              <w:rPr>
                <w:rFonts w:ascii="Arial" w:hAnsi="Arial" w:cs="Arial"/>
                <w:sz w:val="18"/>
                <w:szCs w:val="18"/>
              </w:rPr>
              <w:t>10,000</w:t>
            </w:r>
            <w:r w:rsidRPr="00D8150D">
              <w:rPr>
                <w:rFonts w:ascii="Arial" w:hAnsi="Arial" w:cs="Arial"/>
                <w:sz w:val="18"/>
                <w:szCs w:val="18"/>
              </w:rPr>
              <w:t xml:space="preserve"> (Yearly)</w:t>
            </w:r>
          </w:p>
        </w:tc>
      </w:tr>
      <w:tr w:rsidR="00F54E61" w:rsidTr="00C56422">
        <w:trPr>
          <w:trHeight w:hRule="exact" w:val="2208"/>
        </w:trPr>
        <w:tc>
          <w:tcPr>
            <w:tcW w:w="2878" w:type="dxa"/>
            <w:tcMar>
              <w:top w:w="57" w:type="dxa"/>
              <w:bottom w:w="57" w:type="dxa"/>
            </w:tcMar>
          </w:tcPr>
          <w:p w:rsidR="00F54E61" w:rsidRPr="00D8150D" w:rsidRDefault="001B7657" w:rsidP="00F54E61">
            <w:pPr>
              <w:rPr>
                <w:rFonts w:ascii="Arial" w:hAnsi="Arial" w:cs="Arial"/>
                <w:sz w:val="18"/>
                <w:szCs w:val="18"/>
              </w:rPr>
            </w:pPr>
            <w:r w:rsidRPr="00D8150D">
              <w:rPr>
                <w:rFonts w:ascii="Arial" w:hAnsi="Arial" w:cs="Arial"/>
                <w:sz w:val="18"/>
                <w:szCs w:val="18"/>
              </w:rPr>
              <w:lastRenderedPageBreak/>
              <w:t>[4</w:t>
            </w:r>
            <w:r w:rsidR="00F54E61" w:rsidRPr="00D8150D">
              <w:rPr>
                <w:rFonts w:ascii="Arial" w:hAnsi="Arial" w:cs="Arial"/>
                <w:sz w:val="18"/>
                <w:szCs w:val="18"/>
              </w:rPr>
              <w:t>]  Increase opportunities for pupils to engage in the extended  curriculum to help develop wider skills</w:t>
            </w:r>
          </w:p>
        </w:tc>
        <w:tc>
          <w:tcPr>
            <w:tcW w:w="2126" w:type="dxa"/>
            <w:tcMar>
              <w:top w:w="57" w:type="dxa"/>
              <w:bottom w:w="57" w:type="dxa"/>
            </w:tcMar>
          </w:tcPr>
          <w:p w:rsidR="00F54E61" w:rsidRPr="00D8150D" w:rsidRDefault="00F54E61" w:rsidP="00F54E61">
            <w:pPr>
              <w:rPr>
                <w:rFonts w:ascii="Arial" w:hAnsi="Arial" w:cs="Arial"/>
                <w:sz w:val="18"/>
                <w:szCs w:val="18"/>
              </w:rPr>
            </w:pPr>
            <w:r w:rsidRPr="00D8150D">
              <w:rPr>
                <w:rFonts w:ascii="Arial" w:hAnsi="Arial" w:cs="Arial"/>
                <w:sz w:val="18"/>
                <w:szCs w:val="18"/>
              </w:rPr>
              <w:t>Provision of a number of</w:t>
            </w:r>
            <w:r w:rsidR="00C56422" w:rsidRPr="00D8150D">
              <w:rPr>
                <w:rFonts w:ascii="Arial" w:hAnsi="Arial" w:cs="Arial"/>
                <w:sz w:val="18"/>
                <w:szCs w:val="18"/>
              </w:rPr>
              <w:t xml:space="preserve"> opportunities for learning out</w:t>
            </w:r>
            <w:r w:rsidRPr="00D8150D">
              <w:rPr>
                <w:rFonts w:ascii="Arial" w:hAnsi="Arial" w:cs="Arial"/>
                <w:sz w:val="18"/>
                <w:szCs w:val="18"/>
              </w:rPr>
              <w:t>side of the classroom.</w:t>
            </w:r>
          </w:p>
          <w:p w:rsidR="00AA6167" w:rsidRPr="00D8150D" w:rsidRDefault="00AA6167" w:rsidP="00AA6167">
            <w:pPr>
              <w:pStyle w:val="TableStyle1"/>
              <w:rPr>
                <w:rFonts w:ascii="Arial" w:hAnsi="Arial" w:cs="Arial"/>
                <w:b w:val="0"/>
                <w:sz w:val="18"/>
                <w:szCs w:val="18"/>
              </w:rPr>
            </w:pPr>
            <w:r w:rsidRPr="00D8150D">
              <w:rPr>
                <w:rFonts w:ascii="Arial" w:eastAsia="Arial Unicode MS" w:hAnsi="Arial" w:cs="Arial"/>
                <w:b w:val="0"/>
                <w:sz w:val="18"/>
                <w:szCs w:val="18"/>
              </w:rPr>
              <w:t>E g Shakespeare in Schools</w:t>
            </w:r>
          </w:p>
          <w:p w:rsidR="00AA6167" w:rsidRPr="00D8150D" w:rsidRDefault="00AA6167" w:rsidP="00F54E61">
            <w:pPr>
              <w:rPr>
                <w:rFonts w:ascii="Arial" w:hAnsi="Arial" w:cs="Arial"/>
                <w:sz w:val="18"/>
                <w:szCs w:val="18"/>
              </w:rPr>
            </w:pPr>
          </w:p>
        </w:tc>
        <w:tc>
          <w:tcPr>
            <w:tcW w:w="4394" w:type="dxa"/>
            <w:tcMar>
              <w:top w:w="57" w:type="dxa"/>
              <w:bottom w:w="57" w:type="dxa"/>
            </w:tcMar>
          </w:tcPr>
          <w:p w:rsidR="00F54E61" w:rsidRPr="00D8150D" w:rsidRDefault="00C56422" w:rsidP="00F54E61">
            <w:pPr>
              <w:rPr>
                <w:rFonts w:ascii="Arial" w:hAnsi="Arial" w:cs="Arial"/>
                <w:sz w:val="18"/>
                <w:szCs w:val="18"/>
              </w:rPr>
            </w:pPr>
            <w:r w:rsidRPr="00D8150D">
              <w:rPr>
                <w:rFonts w:ascii="Arial" w:hAnsi="Arial" w:cs="Arial"/>
                <w:sz w:val="18"/>
                <w:szCs w:val="18"/>
              </w:rPr>
              <w:t>Pupils engage well with a variety of different teaching techniques and learning environments.</w:t>
            </w:r>
          </w:p>
          <w:p w:rsidR="00C56422" w:rsidRPr="00D8150D" w:rsidRDefault="00C56422" w:rsidP="00F54E61">
            <w:pPr>
              <w:rPr>
                <w:rFonts w:ascii="Arial" w:hAnsi="Arial" w:cs="Arial"/>
                <w:sz w:val="18"/>
                <w:szCs w:val="18"/>
              </w:rPr>
            </w:pPr>
            <w:r w:rsidRPr="00D8150D">
              <w:rPr>
                <w:rFonts w:ascii="Arial" w:hAnsi="Arial" w:cs="Arial"/>
                <w:sz w:val="18"/>
                <w:szCs w:val="18"/>
              </w:rPr>
              <w:t>Pupils have wider opportunities in their mainstream schools and they therefore need equality with their counterparts.</w:t>
            </w:r>
          </w:p>
          <w:p w:rsidR="00C56422" w:rsidRPr="00D8150D" w:rsidRDefault="00C56422" w:rsidP="00C56422">
            <w:pPr>
              <w:autoSpaceDE w:val="0"/>
              <w:autoSpaceDN w:val="0"/>
              <w:adjustRightInd w:val="0"/>
              <w:rPr>
                <w:rFonts w:ascii="Arial" w:hAnsi="Arial" w:cs="Arial"/>
                <w:sz w:val="18"/>
                <w:szCs w:val="18"/>
              </w:rPr>
            </w:pPr>
            <w:r w:rsidRPr="00D8150D">
              <w:rPr>
                <w:rFonts w:ascii="Arial" w:hAnsi="Arial" w:cs="Arial"/>
                <w:sz w:val="18"/>
                <w:szCs w:val="18"/>
              </w:rPr>
              <w:t>Review of academic progress made by students.</w:t>
            </w:r>
          </w:p>
          <w:p w:rsidR="00C56422" w:rsidRPr="00D8150D" w:rsidRDefault="00C56422" w:rsidP="00C56422">
            <w:pPr>
              <w:autoSpaceDE w:val="0"/>
              <w:autoSpaceDN w:val="0"/>
              <w:adjustRightInd w:val="0"/>
              <w:rPr>
                <w:rFonts w:ascii="Arial" w:hAnsi="Arial" w:cs="Arial"/>
                <w:sz w:val="18"/>
                <w:szCs w:val="18"/>
              </w:rPr>
            </w:pPr>
            <w:r w:rsidRPr="00D8150D">
              <w:rPr>
                <w:rFonts w:ascii="Arial" w:hAnsi="Arial" w:cs="Arial"/>
                <w:sz w:val="18"/>
                <w:szCs w:val="18"/>
              </w:rPr>
              <w:t>Core subject attainment.</w:t>
            </w:r>
          </w:p>
          <w:p w:rsidR="00C56422" w:rsidRPr="00D8150D" w:rsidRDefault="00C56422" w:rsidP="00C56422">
            <w:pPr>
              <w:autoSpaceDE w:val="0"/>
              <w:autoSpaceDN w:val="0"/>
              <w:adjustRightInd w:val="0"/>
              <w:rPr>
                <w:rFonts w:ascii="Arial" w:hAnsi="Arial" w:cs="Arial"/>
                <w:sz w:val="18"/>
                <w:szCs w:val="18"/>
              </w:rPr>
            </w:pPr>
            <w:r w:rsidRPr="00D8150D">
              <w:rPr>
                <w:rFonts w:ascii="Arial" w:hAnsi="Arial" w:cs="Arial"/>
                <w:sz w:val="18"/>
                <w:szCs w:val="18"/>
              </w:rPr>
              <w:t>Recorded improvement in behaviour.</w:t>
            </w:r>
          </w:p>
          <w:p w:rsidR="00C56422" w:rsidRPr="00D8150D" w:rsidRDefault="00C56422" w:rsidP="00C56422">
            <w:pPr>
              <w:autoSpaceDE w:val="0"/>
              <w:autoSpaceDN w:val="0"/>
              <w:adjustRightInd w:val="0"/>
              <w:rPr>
                <w:rFonts w:ascii="Arial" w:hAnsi="Arial" w:cs="Arial"/>
                <w:sz w:val="18"/>
                <w:szCs w:val="18"/>
              </w:rPr>
            </w:pPr>
            <w:r w:rsidRPr="00D8150D">
              <w:rPr>
                <w:rFonts w:ascii="Arial" w:hAnsi="Arial" w:cs="Arial"/>
                <w:sz w:val="18"/>
                <w:szCs w:val="18"/>
              </w:rPr>
              <w:t>Increased engagement.</w:t>
            </w:r>
          </w:p>
          <w:p w:rsidR="00C56422" w:rsidRPr="00D8150D" w:rsidRDefault="00C56422" w:rsidP="00C56422">
            <w:pPr>
              <w:autoSpaceDE w:val="0"/>
              <w:autoSpaceDN w:val="0"/>
              <w:adjustRightInd w:val="0"/>
              <w:rPr>
                <w:rFonts w:ascii="Arial" w:hAnsi="Arial" w:cs="Arial"/>
                <w:sz w:val="18"/>
                <w:szCs w:val="18"/>
              </w:rPr>
            </w:pPr>
            <w:r w:rsidRPr="00D8150D">
              <w:rPr>
                <w:rFonts w:ascii="Arial" w:hAnsi="Arial" w:cs="Arial"/>
                <w:sz w:val="18"/>
                <w:szCs w:val="18"/>
              </w:rPr>
              <w:t>Feedback from external providers</w:t>
            </w:r>
          </w:p>
          <w:p w:rsidR="00C56422" w:rsidRPr="00D8150D" w:rsidRDefault="00C56422" w:rsidP="00C56422">
            <w:pPr>
              <w:rPr>
                <w:rFonts w:ascii="Arial" w:hAnsi="Arial" w:cs="Arial"/>
                <w:sz w:val="18"/>
                <w:szCs w:val="18"/>
              </w:rPr>
            </w:pPr>
          </w:p>
        </w:tc>
        <w:tc>
          <w:tcPr>
            <w:tcW w:w="2901" w:type="dxa"/>
            <w:shd w:val="clear" w:color="auto" w:fill="auto"/>
            <w:tcMar>
              <w:top w:w="57" w:type="dxa"/>
              <w:bottom w:w="57" w:type="dxa"/>
            </w:tcMar>
          </w:tcPr>
          <w:p w:rsidR="00F54E61" w:rsidRPr="00D8150D" w:rsidRDefault="00C56422" w:rsidP="00F54E61">
            <w:pPr>
              <w:rPr>
                <w:rFonts w:ascii="Arial" w:hAnsi="Arial" w:cs="Arial"/>
                <w:sz w:val="18"/>
                <w:szCs w:val="18"/>
              </w:rPr>
            </w:pPr>
            <w:r w:rsidRPr="00D8150D">
              <w:rPr>
                <w:rFonts w:ascii="Arial" w:hAnsi="Arial" w:cs="Arial"/>
                <w:sz w:val="18"/>
                <w:szCs w:val="18"/>
              </w:rPr>
              <w:t>Key Stage Coordinators to monitor external visitors to the school.</w:t>
            </w:r>
          </w:p>
          <w:p w:rsidR="00C56422" w:rsidRPr="00D8150D" w:rsidRDefault="00C56422" w:rsidP="00F54E61">
            <w:pPr>
              <w:rPr>
                <w:rFonts w:ascii="Arial" w:hAnsi="Arial" w:cs="Arial"/>
                <w:sz w:val="18"/>
                <w:szCs w:val="18"/>
              </w:rPr>
            </w:pPr>
            <w:r w:rsidRPr="00D8150D">
              <w:rPr>
                <w:rFonts w:ascii="Arial" w:hAnsi="Arial" w:cs="Arial"/>
                <w:sz w:val="18"/>
                <w:szCs w:val="18"/>
              </w:rPr>
              <w:t>Monitoring of the budget to ensure that the money is well spent.</w:t>
            </w:r>
          </w:p>
          <w:p w:rsidR="00C56422" w:rsidRPr="00D8150D" w:rsidRDefault="00C56422" w:rsidP="00F54E61">
            <w:pPr>
              <w:rPr>
                <w:rFonts w:ascii="Arial" w:hAnsi="Arial" w:cs="Arial"/>
                <w:sz w:val="18"/>
                <w:szCs w:val="18"/>
              </w:rPr>
            </w:pPr>
          </w:p>
        </w:tc>
        <w:tc>
          <w:tcPr>
            <w:tcW w:w="850" w:type="dxa"/>
            <w:shd w:val="clear" w:color="auto" w:fill="auto"/>
          </w:tcPr>
          <w:p w:rsidR="00F54E61" w:rsidRPr="00D8150D" w:rsidRDefault="00C56422" w:rsidP="00F54E61">
            <w:pPr>
              <w:rPr>
                <w:rFonts w:ascii="Arial" w:hAnsi="Arial" w:cs="Arial"/>
                <w:sz w:val="18"/>
                <w:szCs w:val="18"/>
              </w:rPr>
            </w:pPr>
            <w:r w:rsidRPr="00D8150D">
              <w:rPr>
                <w:rFonts w:ascii="Arial" w:hAnsi="Arial" w:cs="Arial"/>
                <w:sz w:val="18"/>
                <w:szCs w:val="18"/>
              </w:rPr>
              <w:t>Key Stage Coordinators – AS &amp;SW and PP Coordinator AS</w:t>
            </w:r>
          </w:p>
        </w:tc>
        <w:tc>
          <w:tcPr>
            <w:tcW w:w="2486" w:type="dxa"/>
          </w:tcPr>
          <w:p w:rsidR="00F54E61" w:rsidRPr="00D8150D" w:rsidRDefault="001B7657" w:rsidP="00F54E61">
            <w:pPr>
              <w:rPr>
                <w:rFonts w:ascii="Arial" w:hAnsi="Arial" w:cs="Arial"/>
                <w:sz w:val="18"/>
                <w:szCs w:val="18"/>
              </w:rPr>
            </w:pPr>
            <w:r w:rsidRPr="00D8150D">
              <w:rPr>
                <w:rFonts w:ascii="Arial" w:hAnsi="Arial" w:cs="Arial"/>
                <w:sz w:val="18"/>
                <w:szCs w:val="18"/>
              </w:rPr>
              <w:t>£500</w:t>
            </w:r>
          </w:p>
        </w:tc>
      </w:tr>
      <w:tr w:rsidR="00B13FCD" w:rsidTr="00C56422">
        <w:trPr>
          <w:trHeight w:hRule="exact" w:val="2208"/>
        </w:trPr>
        <w:tc>
          <w:tcPr>
            <w:tcW w:w="2878" w:type="dxa"/>
            <w:tcMar>
              <w:top w:w="57" w:type="dxa"/>
              <w:bottom w:w="57" w:type="dxa"/>
            </w:tcMar>
          </w:tcPr>
          <w:p w:rsidR="00B13FCD" w:rsidRPr="00D8150D" w:rsidRDefault="00B13FCD" w:rsidP="00F54E61">
            <w:pPr>
              <w:rPr>
                <w:rFonts w:ascii="Arial" w:hAnsi="Arial" w:cs="Arial"/>
                <w:sz w:val="18"/>
                <w:szCs w:val="18"/>
              </w:rPr>
            </w:pPr>
            <w:r w:rsidRPr="00D8150D">
              <w:rPr>
                <w:rFonts w:ascii="Arial" w:hAnsi="Arial" w:cs="Arial"/>
                <w:sz w:val="18"/>
                <w:szCs w:val="18"/>
              </w:rPr>
              <w:t>[5] Ensure all PP students are well prepared and supported for their GCSE/Equivalent Examinations or alternatives to ensure their personal learning needs are met.</w:t>
            </w:r>
          </w:p>
        </w:tc>
        <w:tc>
          <w:tcPr>
            <w:tcW w:w="2126" w:type="dxa"/>
            <w:tcMar>
              <w:top w:w="57" w:type="dxa"/>
              <w:bottom w:w="57" w:type="dxa"/>
            </w:tcMar>
          </w:tcPr>
          <w:p w:rsidR="00B13FCD" w:rsidRPr="00D8150D" w:rsidRDefault="00B13FCD" w:rsidP="00F54E61">
            <w:pPr>
              <w:rPr>
                <w:rFonts w:ascii="Arial" w:hAnsi="Arial" w:cs="Arial"/>
                <w:sz w:val="18"/>
                <w:szCs w:val="18"/>
              </w:rPr>
            </w:pPr>
            <w:r w:rsidRPr="00D8150D">
              <w:rPr>
                <w:rFonts w:ascii="Arial" w:hAnsi="Arial" w:cs="Arial"/>
                <w:sz w:val="18"/>
                <w:szCs w:val="18"/>
              </w:rPr>
              <w:t>Provision of after school targeted support and revision guides which pupils can take home at no cost to help them achieve higher grades and make up for lost time.</w:t>
            </w:r>
          </w:p>
        </w:tc>
        <w:tc>
          <w:tcPr>
            <w:tcW w:w="4394" w:type="dxa"/>
            <w:tcMar>
              <w:top w:w="57" w:type="dxa"/>
              <w:bottom w:w="57" w:type="dxa"/>
            </w:tcMar>
          </w:tcPr>
          <w:p w:rsidR="00B13FCD" w:rsidRPr="00D8150D" w:rsidRDefault="00B13FCD" w:rsidP="00F54E61">
            <w:pPr>
              <w:rPr>
                <w:rFonts w:ascii="Arial" w:hAnsi="Arial" w:cs="Arial"/>
                <w:sz w:val="18"/>
                <w:szCs w:val="18"/>
              </w:rPr>
            </w:pPr>
            <w:r w:rsidRPr="00D8150D">
              <w:rPr>
                <w:rFonts w:ascii="Arial" w:hAnsi="Arial" w:cs="Arial"/>
                <w:sz w:val="18"/>
                <w:szCs w:val="18"/>
              </w:rPr>
              <w:t>All KS4 students have MH issues and are involved with CAHMS.</w:t>
            </w:r>
          </w:p>
          <w:p w:rsidR="00B13FCD" w:rsidRPr="00D8150D" w:rsidRDefault="00B13FCD" w:rsidP="00F54E61">
            <w:pPr>
              <w:rPr>
                <w:rFonts w:ascii="Arial" w:hAnsi="Arial" w:cs="Arial"/>
                <w:sz w:val="18"/>
                <w:szCs w:val="18"/>
              </w:rPr>
            </w:pPr>
            <w:r w:rsidRPr="00D8150D">
              <w:rPr>
                <w:rFonts w:ascii="Arial" w:hAnsi="Arial" w:cs="Arial"/>
                <w:sz w:val="18"/>
                <w:szCs w:val="18"/>
              </w:rPr>
              <w:t>Many of the students have not been to school for long periods of time prior to attending Moorbridge.</w:t>
            </w:r>
          </w:p>
          <w:p w:rsidR="00B13FCD" w:rsidRPr="00D8150D" w:rsidRDefault="00B13FCD" w:rsidP="00F54E61">
            <w:pPr>
              <w:rPr>
                <w:rFonts w:ascii="Arial" w:hAnsi="Arial" w:cs="Arial"/>
                <w:sz w:val="18"/>
                <w:szCs w:val="18"/>
              </w:rPr>
            </w:pPr>
            <w:r w:rsidRPr="00D8150D">
              <w:rPr>
                <w:rFonts w:ascii="Arial" w:hAnsi="Arial" w:cs="Arial"/>
                <w:sz w:val="18"/>
                <w:szCs w:val="18"/>
              </w:rPr>
              <w:t>Pupils arrive at Moorbridge with below expected attainment in basic skills.</w:t>
            </w:r>
          </w:p>
          <w:p w:rsidR="00B13FCD" w:rsidRPr="00D8150D" w:rsidRDefault="00B13FCD" w:rsidP="00F54E61">
            <w:pPr>
              <w:rPr>
                <w:rFonts w:ascii="Arial" w:hAnsi="Arial" w:cs="Arial"/>
                <w:sz w:val="18"/>
                <w:szCs w:val="18"/>
              </w:rPr>
            </w:pPr>
            <w:r w:rsidRPr="00D8150D">
              <w:rPr>
                <w:rFonts w:ascii="Arial" w:hAnsi="Arial" w:cs="Arial"/>
                <w:sz w:val="18"/>
                <w:szCs w:val="18"/>
              </w:rPr>
              <w:t>Some pupils are not able to achieve GCSE level at this age due to the gaps in their education thus pupils must be brought up to an appropriate level to help them move on to their post 16 provision.</w:t>
            </w:r>
          </w:p>
        </w:tc>
        <w:tc>
          <w:tcPr>
            <w:tcW w:w="2901" w:type="dxa"/>
            <w:shd w:val="clear" w:color="auto" w:fill="auto"/>
            <w:tcMar>
              <w:top w:w="57" w:type="dxa"/>
              <w:bottom w:w="57" w:type="dxa"/>
            </w:tcMar>
          </w:tcPr>
          <w:p w:rsidR="00B13FCD" w:rsidRPr="00D8150D" w:rsidRDefault="00B13FCD" w:rsidP="00F54E61">
            <w:pPr>
              <w:rPr>
                <w:rFonts w:ascii="Arial" w:hAnsi="Arial" w:cs="Arial"/>
                <w:sz w:val="18"/>
                <w:szCs w:val="18"/>
              </w:rPr>
            </w:pPr>
            <w:r w:rsidRPr="00D8150D">
              <w:rPr>
                <w:rFonts w:ascii="Arial" w:hAnsi="Arial" w:cs="Arial"/>
                <w:sz w:val="18"/>
                <w:szCs w:val="18"/>
              </w:rPr>
              <w:t>SLT to monitor exam results and work with KS4 Coordinator to look at raising attainment in KS4 where pupils are able.</w:t>
            </w:r>
          </w:p>
        </w:tc>
        <w:tc>
          <w:tcPr>
            <w:tcW w:w="850" w:type="dxa"/>
            <w:shd w:val="clear" w:color="auto" w:fill="auto"/>
          </w:tcPr>
          <w:p w:rsidR="00B13FCD" w:rsidRPr="00D8150D" w:rsidRDefault="00F653CA" w:rsidP="00F54E61">
            <w:pPr>
              <w:rPr>
                <w:rFonts w:ascii="Arial" w:hAnsi="Arial" w:cs="Arial"/>
                <w:sz w:val="18"/>
                <w:szCs w:val="18"/>
              </w:rPr>
            </w:pPr>
            <w:r>
              <w:rPr>
                <w:rFonts w:ascii="Arial" w:hAnsi="Arial" w:cs="Arial"/>
                <w:sz w:val="18"/>
                <w:szCs w:val="18"/>
              </w:rPr>
              <w:t>KC/JK/SW/AS</w:t>
            </w:r>
          </w:p>
        </w:tc>
        <w:tc>
          <w:tcPr>
            <w:tcW w:w="2486" w:type="dxa"/>
          </w:tcPr>
          <w:p w:rsidR="00B13FCD" w:rsidRPr="00D8150D" w:rsidRDefault="006E6BD7" w:rsidP="00F54E61">
            <w:pPr>
              <w:rPr>
                <w:rFonts w:ascii="Arial" w:hAnsi="Arial" w:cs="Arial"/>
                <w:sz w:val="18"/>
                <w:szCs w:val="18"/>
              </w:rPr>
            </w:pPr>
            <w:r w:rsidRPr="00D8150D">
              <w:rPr>
                <w:rFonts w:ascii="Arial" w:hAnsi="Arial" w:cs="Arial"/>
                <w:sz w:val="18"/>
                <w:szCs w:val="18"/>
              </w:rPr>
              <w:t>£500</w:t>
            </w:r>
          </w:p>
        </w:tc>
      </w:tr>
      <w:tr w:rsidR="000B25ED" w:rsidTr="00F36EB8">
        <w:trPr>
          <w:trHeight w:hRule="exact" w:val="387"/>
        </w:trPr>
        <w:tc>
          <w:tcPr>
            <w:tcW w:w="13149" w:type="dxa"/>
            <w:gridSpan w:val="5"/>
            <w:shd w:val="clear" w:color="auto" w:fill="BFBFBF" w:themeFill="background1" w:themeFillShade="BF"/>
            <w:tcMar>
              <w:top w:w="57" w:type="dxa"/>
              <w:bottom w:w="57" w:type="dxa"/>
            </w:tcMar>
          </w:tcPr>
          <w:p w:rsidR="000B25ED" w:rsidRPr="00D8150D" w:rsidRDefault="000B25ED" w:rsidP="000B25ED">
            <w:pPr>
              <w:jc w:val="right"/>
              <w:rPr>
                <w:rFonts w:ascii="Arial" w:hAnsi="Arial" w:cs="Arial"/>
                <w:sz w:val="18"/>
                <w:szCs w:val="18"/>
              </w:rPr>
            </w:pPr>
            <w:r w:rsidRPr="00D8150D">
              <w:rPr>
                <w:rFonts w:ascii="Arial" w:hAnsi="Arial" w:cs="Arial"/>
                <w:b/>
                <w:sz w:val="18"/>
                <w:szCs w:val="18"/>
              </w:rPr>
              <w:t>Total budgeted cost</w:t>
            </w:r>
          </w:p>
        </w:tc>
        <w:tc>
          <w:tcPr>
            <w:tcW w:w="2486" w:type="dxa"/>
            <w:shd w:val="clear" w:color="auto" w:fill="BFBFBF" w:themeFill="background1" w:themeFillShade="BF"/>
          </w:tcPr>
          <w:p w:rsidR="000B25ED" w:rsidRPr="00D8150D" w:rsidRDefault="00F653CA" w:rsidP="00252CB9">
            <w:pPr>
              <w:ind w:firstLine="720"/>
              <w:rPr>
                <w:rFonts w:ascii="Arial" w:hAnsi="Arial" w:cs="Arial"/>
                <w:sz w:val="18"/>
                <w:szCs w:val="18"/>
              </w:rPr>
            </w:pPr>
            <w:r>
              <w:rPr>
                <w:rFonts w:ascii="Arial" w:hAnsi="Arial" w:cs="Arial"/>
                <w:sz w:val="18"/>
                <w:szCs w:val="18"/>
              </w:rPr>
              <w:t>£36,</w:t>
            </w:r>
            <w:r w:rsidR="006E6BD7" w:rsidRPr="00D8150D">
              <w:rPr>
                <w:rFonts w:ascii="Arial" w:hAnsi="Arial" w:cs="Arial"/>
                <w:sz w:val="18"/>
                <w:szCs w:val="18"/>
              </w:rPr>
              <w:t>000</w:t>
            </w:r>
          </w:p>
        </w:tc>
      </w:tr>
      <w:tr w:rsidR="000B25ED" w:rsidTr="002962F2">
        <w:trPr>
          <w:trHeight w:hRule="exact" w:val="312"/>
        </w:trPr>
        <w:tc>
          <w:tcPr>
            <w:tcW w:w="15635" w:type="dxa"/>
            <w:gridSpan w:val="6"/>
            <w:tcMar>
              <w:top w:w="57" w:type="dxa"/>
              <w:bottom w:w="57" w:type="dxa"/>
            </w:tcMar>
          </w:tcPr>
          <w:p w:rsidR="000B25ED" w:rsidRPr="00D8150D" w:rsidRDefault="000B25ED" w:rsidP="00A60ECF">
            <w:pPr>
              <w:pStyle w:val="ListParagraph"/>
              <w:numPr>
                <w:ilvl w:val="0"/>
                <w:numId w:val="14"/>
              </w:numPr>
              <w:ind w:left="426" w:hanging="142"/>
              <w:rPr>
                <w:rFonts w:ascii="Arial" w:hAnsi="Arial" w:cs="Arial"/>
                <w:b/>
                <w:sz w:val="18"/>
                <w:szCs w:val="18"/>
              </w:rPr>
            </w:pPr>
            <w:r w:rsidRPr="00D8150D">
              <w:rPr>
                <w:rFonts w:ascii="Arial" w:hAnsi="Arial" w:cs="Arial"/>
                <w:b/>
                <w:sz w:val="18"/>
                <w:szCs w:val="18"/>
              </w:rPr>
              <w:t>Targeted support</w:t>
            </w:r>
          </w:p>
        </w:tc>
      </w:tr>
      <w:tr w:rsidR="00766387" w:rsidRPr="006D447D" w:rsidTr="006F0712">
        <w:tc>
          <w:tcPr>
            <w:tcW w:w="2878" w:type="dxa"/>
            <w:tcMar>
              <w:top w:w="57" w:type="dxa"/>
              <w:bottom w:w="57" w:type="dxa"/>
            </w:tcMar>
          </w:tcPr>
          <w:p w:rsidR="00766387" w:rsidRPr="00D8150D" w:rsidRDefault="00766387" w:rsidP="001005D1">
            <w:pPr>
              <w:rPr>
                <w:rFonts w:ascii="Arial" w:hAnsi="Arial" w:cs="Arial"/>
                <w:b/>
                <w:sz w:val="18"/>
                <w:szCs w:val="18"/>
              </w:rPr>
            </w:pPr>
            <w:r w:rsidRPr="00D8150D">
              <w:rPr>
                <w:rFonts w:ascii="Arial" w:hAnsi="Arial" w:cs="Arial"/>
                <w:b/>
                <w:sz w:val="18"/>
                <w:szCs w:val="18"/>
              </w:rPr>
              <w:t>Desired outcome</w:t>
            </w:r>
          </w:p>
        </w:tc>
        <w:tc>
          <w:tcPr>
            <w:tcW w:w="2126" w:type="dxa"/>
            <w:tcMar>
              <w:top w:w="57" w:type="dxa"/>
              <w:bottom w:w="57" w:type="dxa"/>
            </w:tcMar>
          </w:tcPr>
          <w:p w:rsidR="00766387" w:rsidRPr="00D8150D" w:rsidRDefault="00766387" w:rsidP="001005D1">
            <w:pPr>
              <w:rPr>
                <w:rFonts w:ascii="Arial" w:hAnsi="Arial" w:cs="Arial"/>
                <w:b/>
                <w:sz w:val="18"/>
                <w:szCs w:val="18"/>
              </w:rPr>
            </w:pPr>
            <w:r w:rsidRPr="00D8150D">
              <w:rPr>
                <w:rFonts w:ascii="Arial" w:hAnsi="Arial" w:cs="Arial"/>
                <w:b/>
                <w:sz w:val="18"/>
                <w:szCs w:val="18"/>
              </w:rPr>
              <w:t>Chosen action/approach</w:t>
            </w:r>
          </w:p>
        </w:tc>
        <w:tc>
          <w:tcPr>
            <w:tcW w:w="4394" w:type="dxa"/>
            <w:tcMar>
              <w:top w:w="57" w:type="dxa"/>
              <w:bottom w:w="57" w:type="dxa"/>
            </w:tcMar>
          </w:tcPr>
          <w:p w:rsidR="00766387" w:rsidRPr="00D8150D" w:rsidRDefault="00766387" w:rsidP="000A25FC">
            <w:pPr>
              <w:rPr>
                <w:rFonts w:ascii="Arial" w:hAnsi="Arial" w:cs="Arial"/>
                <w:b/>
                <w:sz w:val="18"/>
                <w:szCs w:val="18"/>
              </w:rPr>
            </w:pPr>
            <w:r w:rsidRPr="00D8150D">
              <w:rPr>
                <w:rFonts w:ascii="Arial" w:hAnsi="Arial" w:cs="Arial"/>
                <w:b/>
                <w:sz w:val="18"/>
                <w:szCs w:val="18"/>
              </w:rPr>
              <w:t>What is the evidence &amp; rationale for this choice?</w:t>
            </w:r>
          </w:p>
        </w:tc>
        <w:tc>
          <w:tcPr>
            <w:tcW w:w="2901" w:type="dxa"/>
            <w:tcMar>
              <w:top w:w="57" w:type="dxa"/>
              <w:bottom w:w="57" w:type="dxa"/>
            </w:tcMar>
          </w:tcPr>
          <w:p w:rsidR="00766387" w:rsidRPr="00D8150D" w:rsidRDefault="00766387" w:rsidP="001005D1">
            <w:pPr>
              <w:rPr>
                <w:rFonts w:ascii="Arial" w:hAnsi="Arial" w:cs="Arial"/>
                <w:b/>
                <w:sz w:val="18"/>
                <w:szCs w:val="18"/>
              </w:rPr>
            </w:pPr>
            <w:r w:rsidRPr="00D8150D">
              <w:rPr>
                <w:rFonts w:ascii="Arial" w:hAnsi="Arial" w:cs="Arial"/>
                <w:b/>
                <w:sz w:val="18"/>
                <w:szCs w:val="18"/>
              </w:rPr>
              <w:t>How will you ensure it is implemented well?</w:t>
            </w:r>
          </w:p>
        </w:tc>
        <w:tc>
          <w:tcPr>
            <w:tcW w:w="850" w:type="dxa"/>
          </w:tcPr>
          <w:p w:rsidR="00766387" w:rsidRPr="00D8150D" w:rsidRDefault="00766387" w:rsidP="001005D1">
            <w:pPr>
              <w:rPr>
                <w:rFonts w:ascii="Arial" w:hAnsi="Arial" w:cs="Arial"/>
                <w:b/>
                <w:sz w:val="18"/>
                <w:szCs w:val="18"/>
              </w:rPr>
            </w:pPr>
            <w:r w:rsidRPr="00D8150D">
              <w:rPr>
                <w:rFonts w:ascii="Arial" w:hAnsi="Arial" w:cs="Arial"/>
                <w:b/>
                <w:sz w:val="18"/>
                <w:szCs w:val="18"/>
              </w:rPr>
              <w:t>Staff lead</w:t>
            </w:r>
          </w:p>
        </w:tc>
        <w:tc>
          <w:tcPr>
            <w:tcW w:w="2486" w:type="dxa"/>
          </w:tcPr>
          <w:p w:rsidR="00766387" w:rsidRPr="00D8150D" w:rsidRDefault="006F0712" w:rsidP="001005D1">
            <w:pPr>
              <w:rPr>
                <w:rFonts w:ascii="Arial" w:hAnsi="Arial" w:cs="Arial"/>
                <w:b/>
                <w:sz w:val="18"/>
                <w:szCs w:val="18"/>
              </w:rPr>
            </w:pPr>
            <w:r w:rsidRPr="00D8150D">
              <w:rPr>
                <w:rFonts w:ascii="Arial" w:hAnsi="Arial" w:cs="Arial"/>
                <w:b/>
                <w:sz w:val="18"/>
                <w:szCs w:val="18"/>
              </w:rPr>
              <w:t>When will you review implementation?</w:t>
            </w:r>
          </w:p>
        </w:tc>
      </w:tr>
      <w:tr w:rsidR="0097034E" w:rsidTr="00D4640E">
        <w:trPr>
          <w:trHeight w:hRule="exact" w:val="1306"/>
        </w:trPr>
        <w:tc>
          <w:tcPr>
            <w:tcW w:w="2878" w:type="dxa"/>
            <w:tcMar>
              <w:top w:w="57" w:type="dxa"/>
              <w:bottom w:w="57" w:type="dxa"/>
            </w:tcMar>
          </w:tcPr>
          <w:p w:rsidR="0097034E" w:rsidRPr="00D8150D" w:rsidRDefault="001B7657" w:rsidP="001005D1">
            <w:pPr>
              <w:rPr>
                <w:rFonts w:ascii="Arial" w:hAnsi="Arial" w:cs="Arial"/>
                <w:sz w:val="18"/>
                <w:szCs w:val="18"/>
              </w:rPr>
            </w:pPr>
            <w:r w:rsidRPr="00D8150D">
              <w:rPr>
                <w:rFonts w:ascii="Arial" w:hAnsi="Arial" w:cs="Arial"/>
                <w:sz w:val="18"/>
                <w:szCs w:val="18"/>
              </w:rPr>
              <w:t>[1</w:t>
            </w:r>
            <w:r w:rsidR="00F7538D" w:rsidRPr="00D8150D">
              <w:rPr>
                <w:rFonts w:ascii="Arial" w:hAnsi="Arial" w:cs="Arial"/>
                <w:sz w:val="18"/>
                <w:szCs w:val="18"/>
              </w:rPr>
              <w:t xml:space="preserve">] </w:t>
            </w:r>
            <w:r w:rsidR="0097034E" w:rsidRPr="00D8150D">
              <w:rPr>
                <w:rFonts w:ascii="Arial" w:hAnsi="Arial" w:cs="Arial"/>
                <w:sz w:val="18"/>
                <w:szCs w:val="18"/>
              </w:rPr>
              <w:t>Improve monitoring of CP, SEN data</w:t>
            </w:r>
          </w:p>
        </w:tc>
        <w:tc>
          <w:tcPr>
            <w:tcW w:w="2126" w:type="dxa"/>
            <w:tcMar>
              <w:top w:w="57" w:type="dxa"/>
              <w:bottom w:w="57" w:type="dxa"/>
            </w:tcMar>
          </w:tcPr>
          <w:p w:rsidR="0097034E" w:rsidRPr="00D8150D" w:rsidRDefault="0097034E" w:rsidP="001005D1">
            <w:pPr>
              <w:rPr>
                <w:rFonts w:ascii="Arial" w:eastAsia="Arial Unicode MS" w:hAnsi="Arial" w:cs="Arial"/>
                <w:sz w:val="18"/>
                <w:szCs w:val="18"/>
              </w:rPr>
            </w:pPr>
            <w:r w:rsidRPr="00D8150D">
              <w:rPr>
                <w:rFonts w:ascii="Arial" w:eastAsia="Arial Unicode MS" w:hAnsi="Arial" w:cs="Arial"/>
                <w:sz w:val="18"/>
                <w:szCs w:val="18"/>
              </w:rPr>
              <w:t>CPOMS</w:t>
            </w:r>
          </w:p>
        </w:tc>
        <w:tc>
          <w:tcPr>
            <w:tcW w:w="4394" w:type="dxa"/>
            <w:tcMar>
              <w:top w:w="57" w:type="dxa"/>
              <w:bottom w:w="57" w:type="dxa"/>
            </w:tcMar>
          </w:tcPr>
          <w:p w:rsidR="0097034E" w:rsidRPr="00D8150D" w:rsidRDefault="0097034E" w:rsidP="001005D1">
            <w:pPr>
              <w:rPr>
                <w:rFonts w:ascii="Arial" w:hAnsi="Arial" w:cs="Arial"/>
                <w:sz w:val="18"/>
                <w:szCs w:val="18"/>
              </w:rPr>
            </w:pPr>
            <w:r w:rsidRPr="00D8150D">
              <w:rPr>
                <w:rFonts w:ascii="Arial" w:eastAsia="Arial Unicode MS" w:hAnsi="Arial" w:cs="Arial"/>
                <w:sz w:val="18"/>
                <w:szCs w:val="18"/>
              </w:rPr>
              <w:t>Integrated CP, SEN service to ensure the best capturing of data and therefore getting the right interventions for pupils</w:t>
            </w:r>
          </w:p>
        </w:tc>
        <w:tc>
          <w:tcPr>
            <w:tcW w:w="2901" w:type="dxa"/>
            <w:tcMar>
              <w:top w:w="57" w:type="dxa"/>
              <w:bottom w:w="57" w:type="dxa"/>
            </w:tcMar>
          </w:tcPr>
          <w:p w:rsidR="0097034E" w:rsidRPr="00D8150D" w:rsidRDefault="0097034E" w:rsidP="001005D1">
            <w:pPr>
              <w:rPr>
                <w:rFonts w:ascii="Arial" w:hAnsi="Arial" w:cs="Arial"/>
                <w:sz w:val="18"/>
                <w:szCs w:val="18"/>
              </w:rPr>
            </w:pPr>
            <w:r w:rsidRPr="00D8150D">
              <w:rPr>
                <w:rFonts w:ascii="Arial" w:hAnsi="Arial" w:cs="Arial"/>
                <w:sz w:val="18"/>
                <w:szCs w:val="18"/>
              </w:rPr>
              <w:t>Monitoring by SLT</w:t>
            </w:r>
          </w:p>
        </w:tc>
        <w:tc>
          <w:tcPr>
            <w:tcW w:w="850" w:type="dxa"/>
          </w:tcPr>
          <w:p w:rsidR="0097034E" w:rsidRPr="00D8150D" w:rsidRDefault="00AA6167" w:rsidP="001005D1">
            <w:pPr>
              <w:rPr>
                <w:rFonts w:ascii="Arial" w:hAnsi="Arial" w:cs="Arial"/>
                <w:sz w:val="18"/>
                <w:szCs w:val="18"/>
              </w:rPr>
            </w:pPr>
            <w:r w:rsidRPr="00D8150D">
              <w:rPr>
                <w:rFonts w:ascii="Arial" w:hAnsi="Arial" w:cs="Arial"/>
                <w:sz w:val="18"/>
                <w:szCs w:val="18"/>
              </w:rPr>
              <w:t xml:space="preserve">SENCO/DLCP – </w:t>
            </w:r>
            <w:r w:rsidR="0097034E" w:rsidRPr="00D8150D">
              <w:rPr>
                <w:rFonts w:ascii="Arial" w:hAnsi="Arial" w:cs="Arial"/>
                <w:sz w:val="18"/>
                <w:szCs w:val="18"/>
              </w:rPr>
              <w:t>JK</w:t>
            </w:r>
          </w:p>
        </w:tc>
        <w:tc>
          <w:tcPr>
            <w:tcW w:w="2486" w:type="dxa"/>
          </w:tcPr>
          <w:p w:rsidR="0097034E" w:rsidRPr="00D8150D" w:rsidRDefault="00AA6167" w:rsidP="001005D1">
            <w:pPr>
              <w:rPr>
                <w:rFonts w:ascii="Arial" w:hAnsi="Arial" w:cs="Arial"/>
                <w:sz w:val="18"/>
                <w:szCs w:val="18"/>
              </w:rPr>
            </w:pPr>
            <w:r w:rsidRPr="00D8150D">
              <w:rPr>
                <w:rFonts w:ascii="Arial" w:hAnsi="Arial" w:cs="Arial"/>
                <w:sz w:val="18"/>
                <w:szCs w:val="18"/>
              </w:rPr>
              <w:t>½ Termly</w:t>
            </w:r>
          </w:p>
          <w:p w:rsidR="001B7657" w:rsidRPr="00D8150D" w:rsidRDefault="001B7657" w:rsidP="001005D1">
            <w:pPr>
              <w:rPr>
                <w:rFonts w:ascii="Arial" w:hAnsi="Arial" w:cs="Arial"/>
                <w:sz w:val="18"/>
                <w:szCs w:val="18"/>
              </w:rPr>
            </w:pPr>
            <w:r w:rsidRPr="00D8150D">
              <w:rPr>
                <w:rFonts w:ascii="Arial" w:hAnsi="Arial" w:cs="Arial"/>
                <w:sz w:val="18"/>
                <w:szCs w:val="18"/>
              </w:rPr>
              <w:t>£700 (Annual)</w:t>
            </w:r>
          </w:p>
        </w:tc>
      </w:tr>
      <w:tr w:rsidR="00C56422" w:rsidTr="00D8150D">
        <w:trPr>
          <w:trHeight w:hRule="exact" w:val="3758"/>
        </w:trPr>
        <w:tc>
          <w:tcPr>
            <w:tcW w:w="2878" w:type="dxa"/>
            <w:tcMar>
              <w:top w:w="57" w:type="dxa"/>
              <w:bottom w:w="57" w:type="dxa"/>
            </w:tcMar>
          </w:tcPr>
          <w:p w:rsidR="00C56422" w:rsidRPr="00D8150D" w:rsidRDefault="001B7657" w:rsidP="00C56422">
            <w:pPr>
              <w:autoSpaceDE w:val="0"/>
              <w:autoSpaceDN w:val="0"/>
              <w:adjustRightInd w:val="0"/>
              <w:rPr>
                <w:rFonts w:ascii="Arial" w:hAnsi="Arial" w:cs="Arial"/>
                <w:sz w:val="18"/>
                <w:szCs w:val="18"/>
              </w:rPr>
            </w:pPr>
            <w:r w:rsidRPr="00D8150D">
              <w:rPr>
                <w:rFonts w:ascii="Arial" w:hAnsi="Arial" w:cs="Arial"/>
                <w:sz w:val="18"/>
                <w:szCs w:val="18"/>
              </w:rPr>
              <w:lastRenderedPageBreak/>
              <w:t>[2</w:t>
            </w:r>
            <w:r w:rsidR="00F7538D" w:rsidRPr="00D8150D">
              <w:rPr>
                <w:rFonts w:ascii="Arial" w:hAnsi="Arial" w:cs="Arial"/>
                <w:sz w:val="18"/>
                <w:szCs w:val="18"/>
              </w:rPr>
              <w:t xml:space="preserve">] </w:t>
            </w:r>
            <w:r w:rsidR="00C56422" w:rsidRPr="00D8150D">
              <w:rPr>
                <w:rFonts w:ascii="Arial" w:hAnsi="Arial" w:cs="Arial"/>
                <w:sz w:val="18"/>
                <w:szCs w:val="18"/>
              </w:rPr>
              <w:t>Students access professionals</w:t>
            </w:r>
          </w:p>
          <w:p w:rsidR="00C56422" w:rsidRPr="00D8150D" w:rsidRDefault="00C56422" w:rsidP="00C56422">
            <w:pPr>
              <w:autoSpaceDE w:val="0"/>
              <w:autoSpaceDN w:val="0"/>
              <w:adjustRightInd w:val="0"/>
              <w:rPr>
                <w:rFonts w:ascii="Arial" w:hAnsi="Arial" w:cs="Arial"/>
                <w:sz w:val="18"/>
                <w:szCs w:val="18"/>
              </w:rPr>
            </w:pPr>
            <w:r w:rsidRPr="00D8150D">
              <w:rPr>
                <w:rFonts w:ascii="Arial" w:hAnsi="Arial" w:cs="Arial"/>
                <w:sz w:val="18"/>
                <w:szCs w:val="18"/>
              </w:rPr>
              <w:t>in-house and from the</w:t>
            </w:r>
          </w:p>
          <w:p w:rsidR="00C56422" w:rsidRPr="00D8150D" w:rsidRDefault="007C3DC4" w:rsidP="00C56422">
            <w:pPr>
              <w:autoSpaceDE w:val="0"/>
              <w:autoSpaceDN w:val="0"/>
              <w:adjustRightInd w:val="0"/>
              <w:rPr>
                <w:rFonts w:ascii="Arial" w:hAnsi="Arial" w:cs="Arial"/>
                <w:sz w:val="18"/>
                <w:szCs w:val="18"/>
              </w:rPr>
            </w:pPr>
            <w:proofErr w:type="gramStart"/>
            <w:r w:rsidRPr="00D8150D">
              <w:rPr>
                <w:rFonts w:ascii="Arial" w:hAnsi="Arial" w:cs="Arial"/>
                <w:sz w:val="18"/>
                <w:szCs w:val="18"/>
              </w:rPr>
              <w:t>multi-disciplinary</w:t>
            </w:r>
            <w:proofErr w:type="gramEnd"/>
            <w:r w:rsidRPr="00D8150D">
              <w:rPr>
                <w:rFonts w:ascii="Arial" w:hAnsi="Arial" w:cs="Arial"/>
                <w:sz w:val="18"/>
                <w:szCs w:val="18"/>
              </w:rPr>
              <w:t xml:space="preserve"> </w:t>
            </w:r>
            <w:r w:rsidR="00C56422" w:rsidRPr="00D8150D">
              <w:rPr>
                <w:rFonts w:ascii="Arial" w:hAnsi="Arial" w:cs="Arial"/>
                <w:sz w:val="18"/>
                <w:szCs w:val="18"/>
              </w:rPr>
              <w:t>team.</w:t>
            </w:r>
          </w:p>
          <w:p w:rsidR="00C56422" w:rsidRPr="00D8150D" w:rsidRDefault="00C56422" w:rsidP="00C56422">
            <w:pPr>
              <w:autoSpaceDE w:val="0"/>
              <w:autoSpaceDN w:val="0"/>
              <w:adjustRightInd w:val="0"/>
              <w:rPr>
                <w:rFonts w:ascii="Arial" w:hAnsi="Arial" w:cs="Arial"/>
                <w:sz w:val="18"/>
                <w:szCs w:val="18"/>
              </w:rPr>
            </w:pPr>
            <w:r w:rsidRPr="00D8150D">
              <w:rPr>
                <w:rFonts w:ascii="Arial" w:hAnsi="Arial" w:cs="Arial"/>
                <w:sz w:val="18"/>
                <w:szCs w:val="18"/>
              </w:rPr>
              <w:t>Addressing and overcoming barriers to engagement in learning.</w:t>
            </w:r>
          </w:p>
        </w:tc>
        <w:tc>
          <w:tcPr>
            <w:tcW w:w="2126" w:type="dxa"/>
            <w:tcMar>
              <w:top w:w="57" w:type="dxa"/>
              <w:bottom w:w="57" w:type="dxa"/>
            </w:tcMar>
          </w:tcPr>
          <w:p w:rsidR="00C56422" w:rsidRPr="00D8150D" w:rsidRDefault="007C3DC4" w:rsidP="00C56422">
            <w:pPr>
              <w:autoSpaceDE w:val="0"/>
              <w:autoSpaceDN w:val="0"/>
              <w:adjustRightInd w:val="0"/>
              <w:rPr>
                <w:rFonts w:ascii="Arial" w:hAnsi="Arial" w:cs="Arial"/>
                <w:sz w:val="18"/>
                <w:szCs w:val="18"/>
              </w:rPr>
            </w:pPr>
            <w:r w:rsidRPr="00D8150D">
              <w:rPr>
                <w:rFonts w:ascii="Arial" w:hAnsi="Arial" w:cs="Arial"/>
                <w:sz w:val="18"/>
                <w:szCs w:val="18"/>
              </w:rPr>
              <w:t>TAHMS to be accessed through SEND</w:t>
            </w:r>
            <w:r w:rsidR="00C56422" w:rsidRPr="00D8150D">
              <w:rPr>
                <w:rFonts w:ascii="Arial" w:hAnsi="Arial" w:cs="Arial"/>
                <w:sz w:val="18"/>
                <w:szCs w:val="18"/>
              </w:rPr>
              <w:t xml:space="preserve"> team.</w:t>
            </w:r>
          </w:p>
          <w:p w:rsidR="007C3DC4" w:rsidRPr="00D8150D" w:rsidRDefault="007C3DC4" w:rsidP="00C56422">
            <w:pPr>
              <w:autoSpaceDE w:val="0"/>
              <w:autoSpaceDN w:val="0"/>
              <w:adjustRightInd w:val="0"/>
              <w:rPr>
                <w:rFonts w:ascii="Arial" w:hAnsi="Arial" w:cs="Arial"/>
                <w:sz w:val="18"/>
                <w:szCs w:val="18"/>
              </w:rPr>
            </w:pPr>
            <w:r w:rsidRPr="00D8150D">
              <w:rPr>
                <w:rFonts w:ascii="Arial" w:hAnsi="Arial" w:cs="Arial"/>
                <w:sz w:val="18"/>
                <w:szCs w:val="18"/>
              </w:rPr>
              <w:t>Drawing and Writing Therapy programme established by SEND Team</w:t>
            </w:r>
          </w:p>
          <w:p w:rsidR="007C3DC4" w:rsidRPr="00D8150D" w:rsidRDefault="007C3DC4" w:rsidP="00C56422">
            <w:pPr>
              <w:autoSpaceDE w:val="0"/>
              <w:autoSpaceDN w:val="0"/>
              <w:adjustRightInd w:val="0"/>
              <w:rPr>
                <w:rFonts w:ascii="Arial" w:hAnsi="Arial" w:cs="Arial"/>
                <w:sz w:val="18"/>
                <w:szCs w:val="18"/>
              </w:rPr>
            </w:pPr>
            <w:r w:rsidRPr="00D8150D">
              <w:rPr>
                <w:rFonts w:ascii="Arial" w:hAnsi="Arial" w:cs="Arial"/>
                <w:sz w:val="18"/>
                <w:szCs w:val="18"/>
              </w:rPr>
              <w:t>Classrooms to be established as Nurture based rooms.</w:t>
            </w:r>
          </w:p>
          <w:p w:rsidR="00C56422" w:rsidRPr="00D8150D" w:rsidRDefault="007C3DC4" w:rsidP="00C56422">
            <w:pPr>
              <w:autoSpaceDE w:val="0"/>
              <w:autoSpaceDN w:val="0"/>
              <w:adjustRightInd w:val="0"/>
              <w:rPr>
                <w:rFonts w:ascii="Arial" w:hAnsi="Arial" w:cs="Arial"/>
                <w:sz w:val="18"/>
                <w:szCs w:val="18"/>
              </w:rPr>
            </w:pPr>
            <w:r w:rsidRPr="00D8150D">
              <w:rPr>
                <w:rFonts w:ascii="Arial" w:hAnsi="Arial" w:cs="Arial"/>
                <w:sz w:val="18"/>
                <w:szCs w:val="18"/>
              </w:rPr>
              <w:t>SEND</w:t>
            </w:r>
            <w:r w:rsidR="00C56422" w:rsidRPr="00D8150D">
              <w:rPr>
                <w:rFonts w:ascii="Arial" w:hAnsi="Arial" w:cs="Arial"/>
                <w:sz w:val="18"/>
                <w:szCs w:val="18"/>
              </w:rPr>
              <w:t xml:space="preserve"> team to assess</w:t>
            </w:r>
          </w:p>
          <w:p w:rsidR="00C56422" w:rsidRPr="00D8150D" w:rsidRDefault="00C56422" w:rsidP="00C56422">
            <w:pPr>
              <w:autoSpaceDE w:val="0"/>
              <w:autoSpaceDN w:val="0"/>
              <w:adjustRightInd w:val="0"/>
              <w:rPr>
                <w:rFonts w:ascii="Arial" w:hAnsi="Arial" w:cs="Arial"/>
                <w:sz w:val="18"/>
                <w:szCs w:val="18"/>
              </w:rPr>
            </w:pPr>
            <w:r w:rsidRPr="00D8150D">
              <w:rPr>
                <w:rFonts w:ascii="Arial" w:hAnsi="Arial" w:cs="Arial"/>
                <w:sz w:val="18"/>
                <w:szCs w:val="18"/>
              </w:rPr>
              <w:t>indi</w:t>
            </w:r>
            <w:r w:rsidR="007C3DC4" w:rsidRPr="00D8150D">
              <w:rPr>
                <w:rFonts w:ascii="Arial" w:hAnsi="Arial" w:cs="Arial"/>
                <w:sz w:val="18"/>
                <w:szCs w:val="18"/>
              </w:rPr>
              <w:t>vidual student SEN. Students to work individually with L&amp;C</w:t>
            </w:r>
            <w:r w:rsidRPr="00D8150D">
              <w:rPr>
                <w:rFonts w:ascii="Arial" w:hAnsi="Arial" w:cs="Arial"/>
                <w:sz w:val="18"/>
                <w:szCs w:val="18"/>
              </w:rPr>
              <w:t xml:space="preserve"> therapist,</w:t>
            </w:r>
          </w:p>
          <w:p w:rsidR="00C56422" w:rsidRPr="00D8150D" w:rsidRDefault="00C56422" w:rsidP="00C56422">
            <w:pPr>
              <w:autoSpaceDE w:val="0"/>
              <w:autoSpaceDN w:val="0"/>
              <w:adjustRightInd w:val="0"/>
              <w:rPr>
                <w:rFonts w:ascii="Arial" w:hAnsi="Arial" w:cs="Arial"/>
                <w:sz w:val="18"/>
                <w:szCs w:val="18"/>
              </w:rPr>
            </w:pPr>
            <w:proofErr w:type="gramStart"/>
            <w:r w:rsidRPr="00D8150D">
              <w:rPr>
                <w:rFonts w:ascii="Arial" w:hAnsi="Arial" w:cs="Arial"/>
                <w:sz w:val="18"/>
                <w:szCs w:val="18"/>
              </w:rPr>
              <w:t>educational</w:t>
            </w:r>
            <w:proofErr w:type="gramEnd"/>
            <w:r w:rsidRPr="00D8150D">
              <w:rPr>
                <w:rFonts w:ascii="Arial" w:hAnsi="Arial" w:cs="Arial"/>
                <w:sz w:val="18"/>
                <w:szCs w:val="18"/>
              </w:rPr>
              <w:t xml:space="preserve"> psychologist or </w:t>
            </w:r>
            <w:r w:rsidR="007C3DC4" w:rsidRPr="00D8150D">
              <w:rPr>
                <w:rFonts w:ascii="Arial" w:hAnsi="Arial" w:cs="Arial"/>
                <w:sz w:val="18"/>
                <w:szCs w:val="18"/>
              </w:rPr>
              <w:t xml:space="preserve">CAHMS </w:t>
            </w:r>
            <w:r w:rsidRPr="00D8150D">
              <w:rPr>
                <w:rFonts w:ascii="Arial" w:hAnsi="Arial" w:cs="Arial"/>
                <w:sz w:val="18"/>
                <w:szCs w:val="18"/>
              </w:rPr>
              <w:t>psychologist.</w:t>
            </w:r>
          </w:p>
          <w:p w:rsidR="00C56422" w:rsidRPr="00D8150D" w:rsidRDefault="00C56422" w:rsidP="00C56422">
            <w:pPr>
              <w:rPr>
                <w:rFonts w:ascii="Arial" w:eastAsia="Arial Unicode MS" w:hAnsi="Arial" w:cs="Arial"/>
                <w:sz w:val="18"/>
                <w:szCs w:val="18"/>
              </w:rPr>
            </w:pPr>
          </w:p>
        </w:tc>
        <w:tc>
          <w:tcPr>
            <w:tcW w:w="4394" w:type="dxa"/>
            <w:tcMar>
              <w:top w:w="57" w:type="dxa"/>
              <w:bottom w:w="57" w:type="dxa"/>
            </w:tcMar>
          </w:tcPr>
          <w:p w:rsidR="00C56422" w:rsidRPr="00D8150D" w:rsidRDefault="007C3DC4" w:rsidP="00C56422">
            <w:pPr>
              <w:autoSpaceDE w:val="0"/>
              <w:autoSpaceDN w:val="0"/>
              <w:adjustRightInd w:val="0"/>
              <w:rPr>
                <w:rFonts w:ascii="Arial" w:hAnsi="Arial" w:cs="Arial"/>
                <w:sz w:val="18"/>
                <w:szCs w:val="18"/>
              </w:rPr>
            </w:pPr>
            <w:r w:rsidRPr="00D8150D">
              <w:rPr>
                <w:rFonts w:ascii="Arial" w:hAnsi="Arial" w:cs="Arial"/>
                <w:sz w:val="18"/>
                <w:szCs w:val="18"/>
              </w:rPr>
              <w:t>Previous case studies and discussions</w:t>
            </w:r>
            <w:r w:rsidR="00C56422" w:rsidRPr="00D8150D">
              <w:rPr>
                <w:rFonts w:ascii="Arial" w:hAnsi="Arial" w:cs="Arial"/>
                <w:sz w:val="18"/>
                <w:szCs w:val="18"/>
              </w:rPr>
              <w:t>.</w:t>
            </w:r>
          </w:p>
          <w:p w:rsidR="00C56422" w:rsidRPr="00D8150D" w:rsidRDefault="00C56422" w:rsidP="00C56422">
            <w:pPr>
              <w:autoSpaceDE w:val="0"/>
              <w:autoSpaceDN w:val="0"/>
              <w:adjustRightInd w:val="0"/>
              <w:rPr>
                <w:rFonts w:ascii="Arial" w:hAnsi="Arial" w:cs="Arial"/>
                <w:sz w:val="18"/>
                <w:szCs w:val="18"/>
              </w:rPr>
            </w:pPr>
            <w:r w:rsidRPr="00D8150D">
              <w:rPr>
                <w:rFonts w:ascii="Arial" w:hAnsi="Arial" w:cs="Arial"/>
                <w:sz w:val="18"/>
                <w:szCs w:val="18"/>
              </w:rPr>
              <w:t>Evidence of previous</w:t>
            </w:r>
          </w:p>
          <w:p w:rsidR="00C56422" w:rsidRPr="00D8150D" w:rsidRDefault="007C3DC4" w:rsidP="007C3DC4">
            <w:pPr>
              <w:autoSpaceDE w:val="0"/>
              <w:autoSpaceDN w:val="0"/>
              <w:adjustRightInd w:val="0"/>
              <w:rPr>
                <w:rFonts w:ascii="Arial" w:hAnsi="Arial" w:cs="Arial"/>
                <w:sz w:val="18"/>
                <w:szCs w:val="18"/>
              </w:rPr>
            </w:pPr>
            <w:proofErr w:type="gramStart"/>
            <w:r w:rsidRPr="00D8150D">
              <w:rPr>
                <w:rFonts w:ascii="Arial" w:hAnsi="Arial" w:cs="Arial"/>
                <w:sz w:val="18"/>
                <w:szCs w:val="18"/>
              </w:rPr>
              <w:t>success</w:t>
            </w:r>
            <w:proofErr w:type="gramEnd"/>
            <w:r w:rsidRPr="00D8150D">
              <w:rPr>
                <w:rFonts w:ascii="Arial" w:hAnsi="Arial" w:cs="Arial"/>
                <w:sz w:val="18"/>
                <w:szCs w:val="18"/>
              </w:rPr>
              <w:t xml:space="preserve"> with selected </w:t>
            </w:r>
            <w:r w:rsidR="00C56422" w:rsidRPr="00D8150D">
              <w:rPr>
                <w:rFonts w:ascii="Arial" w:hAnsi="Arial" w:cs="Arial"/>
                <w:sz w:val="18"/>
                <w:szCs w:val="18"/>
              </w:rPr>
              <w:t>programmes.</w:t>
            </w:r>
          </w:p>
        </w:tc>
        <w:tc>
          <w:tcPr>
            <w:tcW w:w="2901" w:type="dxa"/>
            <w:tcMar>
              <w:top w:w="57" w:type="dxa"/>
              <w:bottom w:w="57" w:type="dxa"/>
            </w:tcMar>
          </w:tcPr>
          <w:p w:rsidR="00C56422" w:rsidRPr="00D8150D" w:rsidRDefault="00C56422" w:rsidP="00C56422">
            <w:pPr>
              <w:autoSpaceDE w:val="0"/>
              <w:autoSpaceDN w:val="0"/>
              <w:adjustRightInd w:val="0"/>
              <w:rPr>
                <w:rFonts w:ascii="Arial" w:hAnsi="Arial" w:cs="Arial"/>
                <w:sz w:val="18"/>
                <w:szCs w:val="18"/>
              </w:rPr>
            </w:pPr>
            <w:r w:rsidRPr="00D8150D">
              <w:rPr>
                <w:rFonts w:ascii="Arial" w:hAnsi="Arial" w:cs="Arial"/>
                <w:sz w:val="18"/>
                <w:szCs w:val="18"/>
              </w:rPr>
              <w:t>MDT team to be coordinated</w:t>
            </w:r>
          </w:p>
          <w:p w:rsidR="00C56422" w:rsidRPr="00D8150D" w:rsidRDefault="00C56422" w:rsidP="00C56422">
            <w:pPr>
              <w:autoSpaceDE w:val="0"/>
              <w:autoSpaceDN w:val="0"/>
              <w:adjustRightInd w:val="0"/>
              <w:rPr>
                <w:rFonts w:ascii="Arial" w:hAnsi="Arial" w:cs="Arial"/>
                <w:sz w:val="18"/>
                <w:szCs w:val="18"/>
              </w:rPr>
            </w:pPr>
            <w:r w:rsidRPr="00D8150D">
              <w:rPr>
                <w:rFonts w:ascii="Arial" w:hAnsi="Arial" w:cs="Arial"/>
                <w:sz w:val="18"/>
                <w:szCs w:val="18"/>
              </w:rPr>
              <w:t xml:space="preserve">by the </w:t>
            </w:r>
            <w:proofErr w:type="spellStart"/>
            <w:r w:rsidRPr="00D8150D">
              <w:rPr>
                <w:rFonts w:ascii="Arial" w:hAnsi="Arial" w:cs="Arial"/>
                <w:sz w:val="18"/>
                <w:szCs w:val="18"/>
              </w:rPr>
              <w:t>SENCo</w:t>
            </w:r>
            <w:proofErr w:type="spellEnd"/>
          </w:p>
          <w:p w:rsidR="00C56422" w:rsidRPr="00D8150D" w:rsidRDefault="00C56422" w:rsidP="00C56422">
            <w:pPr>
              <w:autoSpaceDE w:val="0"/>
              <w:autoSpaceDN w:val="0"/>
              <w:adjustRightInd w:val="0"/>
              <w:rPr>
                <w:rFonts w:ascii="Arial" w:hAnsi="Arial" w:cs="Arial"/>
                <w:sz w:val="18"/>
                <w:szCs w:val="18"/>
              </w:rPr>
            </w:pPr>
            <w:r w:rsidRPr="00D8150D">
              <w:rPr>
                <w:rFonts w:ascii="Arial" w:hAnsi="Arial" w:cs="Arial"/>
                <w:sz w:val="18"/>
                <w:szCs w:val="18"/>
              </w:rPr>
              <w:t>Regular briefings and panel</w:t>
            </w:r>
          </w:p>
          <w:p w:rsidR="00C56422" w:rsidRPr="00D8150D" w:rsidRDefault="00C56422" w:rsidP="00C56422">
            <w:pPr>
              <w:autoSpaceDE w:val="0"/>
              <w:autoSpaceDN w:val="0"/>
              <w:adjustRightInd w:val="0"/>
              <w:rPr>
                <w:rFonts w:ascii="Arial" w:hAnsi="Arial" w:cs="Arial"/>
                <w:sz w:val="18"/>
                <w:szCs w:val="18"/>
              </w:rPr>
            </w:pPr>
            <w:proofErr w:type="gramStart"/>
            <w:r w:rsidRPr="00D8150D">
              <w:rPr>
                <w:rFonts w:ascii="Arial" w:hAnsi="Arial" w:cs="Arial"/>
                <w:sz w:val="18"/>
                <w:szCs w:val="18"/>
              </w:rPr>
              <w:t>meetings</w:t>
            </w:r>
            <w:proofErr w:type="gramEnd"/>
            <w:r w:rsidRPr="00D8150D">
              <w:rPr>
                <w:rFonts w:ascii="Arial" w:hAnsi="Arial" w:cs="Arial"/>
                <w:sz w:val="18"/>
                <w:szCs w:val="18"/>
              </w:rPr>
              <w:t xml:space="preserve"> to discuss caseload.</w:t>
            </w:r>
          </w:p>
          <w:p w:rsidR="00C56422" w:rsidRPr="00D8150D" w:rsidRDefault="00C56422" w:rsidP="00C56422">
            <w:pPr>
              <w:autoSpaceDE w:val="0"/>
              <w:autoSpaceDN w:val="0"/>
              <w:adjustRightInd w:val="0"/>
              <w:rPr>
                <w:rFonts w:ascii="Arial" w:hAnsi="Arial" w:cs="Arial"/>
                <w:sz w:val="18"/>
                <w:szCs w:val="18"/>
              </w:rPr>
            </w:pPr>
            <w:r w:rsidRPr="00D8150D">
              <w:rPr>
                <w:rFonts w:ascii="Arial" w:hAnsi="Arial" w:cs="Arial"/>
                <w:sz w:val="18"/>
                <w:szCs w:val="18"/>
              </w:rPr>
              <w:t>Termly review of progress of</w:t>
            </w:r>
          </w:p>
          <w:p w:rsidR="00C56422" w:rsidRPr="00D8150D" w:rsidRDefault="00C56422" w:rsidP="00C56422">
            <w:pPr>
              <w:autoSpaceDE w:val="0"/>
              <w:autoSpaceDN w:val="0"/>
              <w:adjustRightInd w:val="0"/>
              <w:rPr>
                <w:rFonts w:ascii="Arial" w:hAnsi="Arial" w:cs="Arial"/>
                <w:sz w:val="18"/>
                <w:szCs w:val="18"/>
              </w:rPr>
            </w:pPr>
            <w:r w:rsidRPr="00D8150D">
              <w:rPr>
                <w:rFonts w:ascii="Arial" w:hAnsi="Arial" w:cs="Arial"/>
                <w:sz w:val="18"/>
                <w:szCs w:val="18"/>
              </w:rPr>
              <w:t>chosen programmes and key</w:t>
            </w:r>
          </w:p>
          <w:p w:rsidR="00C56422" w:rsidRPr="00D8150D" w:rsidRDefault="00C56422" w:rsidP="00C56422">
            <w:pPr>
              <w:autoSpaceDE w:val="0"/>
              <w:autoSpaceDN w:val="0"/>
              <w:adjustRightInd w:val="0"/>
              <w:rPr>
                <w:rFonts w:ascii="Arial" w:hAnsi="Arial" w:cs="Arial"/>
                <w:sz w:val="18"/>
                <w:szCs w:val="18"/>
              </w:rPr>
            </w:pPr>
            <w:r w:rsidRPr="00D8150D">
              <w:rPr>
                <w:rFonts w:ascii="Arial" w:hAnsi="Arial" w:cs="Arial"/>
                <w:sz w:val="18"/>
                <w:szCs w:val="18"/>
              </w:rPr>
              <w:t>staff selected</w:t>
            </w:r>
          </w:p>
          <w:p w:rsidR="00C56422" w:rsidRPr="00D8150D" w:rsidRDefault="00C56422" w:rsidP="00C56422">
            <w:pPr>
              <w:rPr>
                <w:rFonts w:ascii="Arial" w:hAnsi="Arial" w:cs="Arial"/>
                <w:sz w:val="18"/>
                <w:szCs w:val="18"/>
              </w:rPr>
            </w:pPr>
            <w:r w:rsidRPr="00D8150D">
              <w:rPr>
                <w:rFonts w:ascii="Arial" w:hAnsi="Arial" w:cs="Arial"/>
                <w:sz w:val="18"/>
                <w:szCs w:val="18"/>
              </w:rPr>
              <w:t>Support of SLT</w:t>
            </w:r>
          </w:p>
        </w:tc>
        <w:tc>
          <w:tcPr>
            <w:tcW w:w="850" w:type="dxa"/>
          </w:tcPr>
          <w:p w:rsidR="00C56422" w:rsidRPr="00D8150D" w:rsidRDefault="00C56422" w:rsidP="001005D1">
            <w:pPr>
              <w:rPr>
                <w:rFonts w:ascii="Arial" w:hAnsi="Arial" w:cs="Arial"/>
                <w:sz w:val="18"/>
                <w:szCs w:val="18"/>
              </w:rPr>
            </w:pPr>
          </w:p>
        </w:tc>
        <w:tc>
          <w:tcPr>
            <w:tcW w:w="2486" w:type="dxa"/>
          </w:tcPr>
          <w:p w:rsidR="00C56422" w:rsidRPr="00D8150D" w:rsidRDefault="00C56422" w:rsidP="00C56422">
            <w:pPr>
              <w:autoSpaceDE w:val="0"/>
              <w:autoSpaceDN w:val="0"/>
              <w:adjustRightInd w:val="0"/>
              <w:rPr>
                <w:rFonts w:ascii="Arial" w:hAnsi="Arial" w:cs="Arial"/>
                <w:sz w:val="18"/>
                <w:szCs w:val="18"/>
              </w:rPr>
            </w:pPr>
            <w:r w:rsidRPr="00D8150D">
              <w:rPr>
                <w:rFonts w:ascii="Arial" w:hAnsi="Arial" w:cs="Arial"/>
                <w:sz w:val="18"/>
                <w:szCs w:val="18"/>
              </w:rPr>
              <w:t>Review of</w:t>
            </w:r>
          </w:p>
          <w:p w:rsidR="00C56422" w:rsidRPr="00D8150D" w:rsidRDefault="00C56422" w:rsidP="00C56422">
            <w:pPr>
              <w:autoSpaceDE w:val="0"/>
              <w:autoSpaceDN w:val="0"/>
              <w:adjustRightInd w:val="0"/>
              <w:rPr>
                <w:rFonts w:ascii="Arial" w:hAnsi="Arial" w:cs="Arial"/>
                <w:sz w:val="18"/>
                <w:szCs w:val="18"/>
              </w:rPr>
            </w:pPr>
            <w:r w:rsidRPr="00D8150D">
              <w:rPr>
                <w:rFonts w:ascii="Arial" w:hAnsi="Arial" w:cs="Arial"/>
                <w:sz w:val="18"/>
                <w:szCs w:val="18"/>
              </w:rPr>
              <w:t>programmes as and</w:t>
            </w:r>
          </w:p>
          <w:p w:rsidR="00C56422" w:rsidRPr="00D8150D" w:rsidRDefault="00C56422" w:rsidP="00C56422">
            <w:pPr>
              <w:autoSpaceDE w:val="0"/>
              <w:autoSpaceDN w:val="0"/>
              <w:adjustRightInd w:val="0"/>
              <w:rPr>
                <w:rFonts w:ascii="Arial" w:hAnsi="Arial" w:cs="Arial"/>
                <w:sz w:val="18"/>
                <w:szCs w:val="18"/>
              </w:rPr>
            </w:pPr>
            <w:r w:rsidRPr="00D8150D">
              <w:rPr>
                <w:rFonts w:ascii="Arial" w:hAnsi="Arial" w:cs="Arial"/>
                <w:sz w:val="18"/>
                <w:szCs w:val="18"/>
              </w:rPr>
              <w:t>when they reach</w:t>
            </w:r>
          </w:p>
          <w:p w:rsidR="00C56422" w:rsidRPr="00D8150D" w:rsidRDefault="00C56422" w:rsidP="00C56422">
            <w:pPr>
              <w:autoSpaceDE w:val="0"/>
              <w:autoSpaceDN w:val="0"/>
              <w:adjustRightInd w:val="0"/>
              <w:rPr>
                <w:rFonts w:ascii="Arial" w:hAnsi="Arial" w:cs="Arial"/>
                <w:sz w:val="18"/>
                <w:szCs w:val="18"/>
              </w:rPr>
            </w:pPr>
            <w:r w:rsidRPr="00D8150D">
              <w:rPr>
                <w:rFonts w:ascii="Arial" w:hAnsi="Arial" w:cs="Arial"/>
                <w:sz w:val="18"/>
                <w:szCs w:val="18"/>
              </w:rPr>
              <w:t>conclusion, by key</w:t>
            </w:r>
          </w:p>
          <w:p w:rsidR="00C56422" w:rsidRPr="00D8150D" w:rsidRDefault="00C56422" w:rsidP="00C56422">
            <w:pPr>
              <w:autoSpaceDE w:val="0"/>
              <w:autoSpaceDN w:val="0"/>
              <w:adjustRightInd w:val="0"/>
              <w:rPr>
                <w:rFonts w:ascii="Arial" w:hAnsi="Arial" w:cs="Arial"/>
                <w:sz w:val="18"/>
                <w:szCs w:val="18"/>
              </w:rPr>
            </w:pPr>
            <w:proofErr w:type="gramStart"/>
            <w:r w:rsidRPr="00D8150D">
              <w:rPr>
                <w:rFonts w:ascii="Arial" w:hAnsi="Arial" w:cs="Arial"/>
                <w:sz w:val="18"/>
                <w:szCs w:val="18"/>
              </w:rPr>
              <w:t>workers</w:t>
            </w:r>
            <w:proofErr w:type="gramEnd"/>
            <w:r w:rsidRPr="00D8150D">
              <w:rPr>
                <w:rFonts w:ascii="Arial" w:hAnsi="Arial" w:cs="Arial"/>
                <w:sz w:val="18"/>
                <w:szCs w:val="18"/>
              </w:rPr>
              <w:t>.</w:t>
            </w:r>
          </w:p>
          <w:p w:rsidR="00C56422" w:rsidRPr="00D8150D" w:rsidRDefault="00C56422" w:rsidP="00C56422">
            <w:pPr>
              <w:autoSpaceDE w:val="0"/>
              <w:autoSpaceDN w:val="0"/>
              <w:adjustRightInd w:val="0"/>
              <w:rPr>
                <w:rFonts w:ascii="Arial" w:hAnsi="Arial" w:cs="Arial"/>
                <w:sz w:val="18"/>
                <w:szCs w:val="18"/>
              </w:rPr>
            </w:pPr>
            <w:r w:rsidRPr="00D8150D">
              <w:rPr>
                <w:rFonts w:ascii="Arial" w:hAnsi="Arial" w:cs="Arial"/>
                <w:sz w:val="18"/>
                <w:szCs w:val="18"/>
              </w:rPr>
              <w:t>Findings presented to</w:t>
            </w:r>
          </w:p>
          <w:p w:rsidR="00C56422" w:rsidRPr="00D8150D" w:rsidRDefault="00C56422" w:rsidP="00C56422">
            <w:pPr>
              <w:autoSpaceDE w:val="0"/>
              <w:autoSpaceDN w:val="0"/>
              <w:adjustRightInd w:val="0"/>
              <w:rPr>
                <w:rFonts w:ascii="Arial" w:hAnsi="Arial" w:cs="Arial"/>
                <w:sz w:val="18"/>
                <w:szCs w:val="18"/>
              </w:rPr>
            </w:pPr>
            <w:r w:rsidRPr="00D8150D">
              <w:rPr>
                <w:rFonts w:ascii="Arial" w:hAnsi="Arial" w:cs="Arial"/>
                <w:sz w:val="18"/>
                <w:szCs w:val="18"/>
              </w:rPr>
              <w:t>SLT.</w:t>
            </w:r>
          </w:p>
          <w:p w:rsidR="00C56422" w:rsidRPr="00D8150D" w:rsidRDefault="00C56422" w:rsidP="00C56422">
            <w:pPr>
              <w:rPr>
                <w:rFonts w:ascii="Arial" w:hAnsi="Arial" w:cs="Arial"/>
                <w:sz w:val="18"/>
                <w:szCs w:val="18"/>
              </w:rPr>
            </w:pPr>
            <w:r w:rsidRPr="00D8150D">
              <w:rPr>
                <w:rFonts w:ascii="Arial" w:hAnsi="Arial" w:cs="Arial"/>
                <w:sz w:val="18"/>
                <w:szCs w:val="18"/>
              </w:rPr>
              <w:t>(</w:t>
            </w:r>
            <w:r w:rsidRPr="00D8150D">
              <w:rPr>
                <w:rFonts w:ascii="Arial" w:hAnsi="Arial" w:cs="Arial"/>
                <w:i/>
                <w:iCs/>
                <w:sz w:val="18"/>
                <w:szCs w:val="18"/>
              </w:rPr>
              <w:t>£</w:t>
            </w:r>
            <w:r w:rsidR="001B7657" w:rsidRPr="00D8150D">
              <w:rPr>
                <w:rFonts w:ascii="Arial" w:hAnsi="Arial" w:cs="Arial"/>
                <w:i/>
                <w:iCs/>
                <w:sz w:val="18"/>
                <w:szCs w:val="18"/>
              </w:rPr>
              <w:t>5000- Annual</w:t>
            </w:r>
            <w:r w:rsidR="00B13FCD" w:rsidRPr="00D8150D">
              <w:rPr>
                <w:rFonts w:ascii="Arial" w:hAnsi="Arial" w:cs="Arial"/>
                <w:i/>
                <w:iCs/>
                <w:sz w:val="18"/>
                <w:szCs w:val="18"/>
              </w:rPr>
              <w:t xml:space="preserve"> TAHMS, £4000 D&amp;W)</w:t>
            </w:r>
          </w:p>
        </w:tc>
      </w:tr>
      <w:tr w:rsidR="001B7657" w:rsidTr="006E6BD7">
        <w:trPr>
          <w:trHeight w:hRule="exact" w:val="1917"/>
        </w:trPr>
        <w:tc>
          <w:tcPr>
            <w:tcW w:w="2878" w:type="dxa"/>
            <w:tcMar>
              <w:top w:w="57" w:type="dxa"/>
              <w:bottom w:w="57" w:type="dxa"/>
            </w:tcMar>
          </w:tcPr>
          <w:p w:rsidR="001B7657" w:rsidRPr="00D8150D" w:rsidRDefault="00B13FCD" w:rsidP="001B7657">
            <w:pPr>
              <w:rPr>
                <w:rFonts w:ascii="Arial" w:hAnsi="Arial" w:cs="Arial"/>
                <w:sz w:val="18"/>
                <w:szCs w:val="18"/>
              </w:rPr>
            </w:pPr>
            <w:r w:rsidRPr="00D8150D">
              <w:rPr>
                <w:rFonts w:ascii="Arial" w:hAnsi="Arial" w:cs="Arial"/>
                <w:sz w:val="18"/>
                <w:szCs w:val="18"/>
              </w:rPr>
              <w:t>[3</w:t>
            </w:r>
            <w:r w:rsidR="001B7657" w:rsidRPr="00D8150D">
              <w:rPr>
                <w:rFonts w:ascii="Arial" w:hAnsi="Arial" w:cs="Arial"/>
                <w:sz w:val="18"/>
                <w:szCs w:val="18"/>
              </w:rPr>
              <w:t>]Improve a sense of belonging to ensure the school uniform code is followed.</w:t>
            </w:r>
          </w:p>
        </w:tc>
        <w:tc>
          <w:tcPr>
            <w:tcW w:w="2126" w:type="dxa"/>
            <w:tcMar>
              <w:top w:w="57" w:type="dxa"/>
              <w:bottom w:w="57" w:type="dxa"/>
            </w:tcMar>
          </w:tcPr>
          <w:p w:rsidR="001B7657" w:rsidRPr="00D8150D" w:rsidRDefault="001B7657" w:rsidP="001B7657">
            <w:pPr>
              <w:rPr>
                <w:rFonts w:ascii="Arial" w:hAnsi="Arial" w:cs="Arial"/>
                <w:sz w:val="18"/>
                <w:szCs w:val="18"/>
              </w:rPr>
            </w:pPr>
            <w:r w:rsidRPr="00D8150D">
              <w:rPr>
                <w:rFonts w:ascii="Arial" w:hAnsi="Arial" w:cs="Arial"/>
                <w:sz w:val="18"/>
                <w:szCs w:val="18"/>
              </w:rPr>
              <w:t>Provide school jumpers for those pupils in need of financial support in order to buy into the ethos and strategic direction of the school</w:t>
            </w:r>
          </w:p>
        </w:tc>
        <w:tc>
          <w:tcPr>
            <w:tcW w:w="4394" w:type="dxa"/>
            <w:tcMar>
              <w:top w:w="57" w:type="dxa"/>
              <w:bottom w:w="57" w:type="dxa"/>
            </w:tcMar>
          </w:tcPr>
          <w:p w:rsidR="001B7657" w:rsidRPr="00D8150D" w:rsidRDefault="001B7657" w:rsidP="001B7657">
            <w:pPr>
              <w:rPr>
                <w:rFonts w:ascii="Arial" w:hAnsi="Arial" w:cs="Arial"/>
                <w:sz w:val="18"/>
                <w:szCs w:val="18"/>
              </w:rPr>
            </w:pPr>
            <w:r w:rsidRPr="00D8150D">
              <w:rPr>
                <w:rFonts w:ascii="Arial" w:hAnsi="Arial" w:cs="Arial"/>
                <w:sz w:val="18"/>
                <w:szCs w:val="18"/>
              </w:rPr>
              <w:t xml:space="preserve">Increased self-confidence and self-esteem in the pupils most in need.  </w:t>
            </w:r>
          </w:p>
          <w:p w:rsidR="001B7657" w:rsidRPr="00D8150D" w:rsidRDefault="001B7657" w:rsidP="001B7657">
            <w:pPr>
              <w:rPr>
                <w:rFonts w:ascii="Arial" w:hAnsi="Arial" w:cs="Arial"/>
                <w:sz w:val="18"/>
                <w:szCs w:val="18"/>
              </w:rPr>
            </w:pPr>
            <w:r w:rsidRPr="00D8150D">
              <w:rPr>
                <w:rFonts w:ascii="Arial" w:hAnsi="Arial" w:cs="Arial"/>
                <w:sz w:val="18"/>
                <w:szCs w:val="18"/>
              </w:rPr>
              <w:t>Reduced bullying.</w:t>
            </w:r>
          </w:p>
          <w:p w:rsidR="001B7657" w:rsidRPr="00D8150D" w:rsidRDefault="001B7657" w:rsidP="001B7657">
            <w:pPr>
              <w:rPr>
                <w:rFonts w:ascii="Arial" w:hAnsi="Arial" w:cs="Arial"/>
                <w:sz w:val="18"/>
                <w:szCs w:val="18"/>
              </w:rPr>
            </w:pPr>
            <w:r w:rsidRPr="00D8150D">
              <w:rPr>
                <w:rFonts w:ascii="Arial" w:hAnsi="Arial" w:cs="Arial"/>
                <w:sz w:val="18"/>
                <w:szCs w:val="18"/>
              </w:rPr>
              <w:t>Setting of standards to help the pupils re-integrate into mainstream school (all schools in NT have a uniform policy)</w:t>
            </w:r>
          </w:p>
        </w:tc>
        <w:tc>
          <w:tcPr>
            <w:tcW w:w="2901" w:type="dxa"/>
            <w:tcMar>
              <w:top w:w="57" w:type="dxa"/>
              <w:bottom w:w="57" w:type="dxa"/>
            </w:tcMar>
          </w:tcPr>
          <w:p w:rsidR="001B7657" w:rsidRPr="00D8150D" w:rsidRDefault="001B7657" w:rsidP="001B7657">
            <w:pPr>
              <w:rPr>
                <w:rFonts w:ascii="Arial" w:hAnsi="Arial" w:cs="Arial"/>
                <w:sz w:val="18"/>
                <w:szCs w:val="18"/>
              </w:rPr>
            </w:pPr>
            <w:r w:rsidRPr="00D8150D">
              <w:rPr>
                <w:rFonts w:ascii="Arial" w:hAnsi="Arial" w:cs="Arial"/>
                <w:sz w:val="18"/>
                <w:szCs w:val="18"/>
              </w:rPr>
              <w:t>KS Coordinator and Pastoral team records.</w:t>
            </w:r>
          </w:p>
          <w:p w:rsidR="001B7657" w:rsidRPr="00D8150D" w:rsidRDefault="001B7657" w:rsidP="001B7657">
            <w:pPr>
              <w:rPr>
                <w:rFonts w:ascii="Arial" w:hAnsi="Arial" w:cs="Arial"/>
                <w:sz w:val="18"/>
                <w:szCs w:val="18"/>
              </w:rPr>
            </w:pPr>
            <w:r w:rsidRPr="00D8150D">
              <w:rPr>
                <w:rFonts w:ascii="Arial" w:hAnsi="Arial" w:cs="Arial"/>
                <w:sz w:val="18"/>
                <w:szCs w:val="18"/>
              </w:rPr>
              <w:t>Teaching and support staff views.</w:t>
            </w:r>
          </w:p>
          <w:p w:rsidR="001B7657" w:rsidRPr="00D8150D" w:rsidRDefault="001B7657" w:rsidP="001B7657">
            <w:pPr>
              <w:rPr>
                <w:rFonts w:ascii="Arial" w:hAnsi="Arial" w:cs="Arial"/>
                <w:sz w:val="18"/>
                <w:szCs w:val="18"/>
              </w:rPr>
            </w:pPr>
            <w:r w:rsidRPr="00D8150D">
              <w:rPr>
                <w:rFonts w:ascii="Arial" w:hAnsi="Arial" w:cs="Arial"/>
                <w:sz w:val="18"/>
                <w:szCs w:val="18"/>
              </w:rPr>
              <w:t>Parent/carer Views.</w:t>
            </w:r>
          </w:p>
          <w:p w:rsidR="001B7657" w:rsidRPr="00D8150D" w:rsidRDefault="001B7657" w:rsidP="001B7657">
            <w:pPr>
              <w:rPr>
                <w:rFonts w:ascii="Arial" w:hAnsi="Arial" w:cs="Arial"/>
                <w:sz w:val="18"/>
                <w:szCs w:val="18"/>
              </w:rPr>
            </w:pPr>
            <w:r w:rsidRPr="00D8150D">
              <w:rPr>
                <w:rFonts w:ascii="Arial" w:hAnsi="Arial" w:cs="Arial"/>
                <w:sz w:val="18"/>
                <w:szCs w:val="18"/>
              </w:rPr>
              <w:t>Pupil views prior to returning to school.</w:t>
            </w:r>
          </w:p>
        </w:tc>
        <w:tc>
          <w:tcPr>
            <w:tcW w:w="850" w:type="dxa"/>
          </w:tcPr>
          <w:p w:rsidR="001B7657" w:rsidRPr="00D8150D" w:rsidRDefault="00F653CA" w:rsidP="001B7657">
            <w:pPr>
              <w:rPr>
                <w:rFonts w:ascii="Arial" w:hAnsi="Arial" w:cs="Arial"/>
                <w:sz w:val="18"/>
                <w:szCs w:val="18"/>
              </w:rPr>
            </w:pPr>
            <w:r>
              <w:rPr>
                <w:rFonts w:ascii="Arial" w:hAnsi="Arial" w:cs="Arial"/>
                <w:sz w:val="18"/>
                <w:szCs w:val="18"/>
              </w:rPr>
              <w:t>KS Coordinators A</w:t>
            </w:r>
            <w:r w:rsidR="001B7657" w:rsidRPr="00D8150D">
              <w:rPr>
                <w:rFonts w:ascii="Arial" w:hAnsi="Arial" w:cs="Arial"/>
                <w:sz w:val="18"/>
                <w:szCs w:val="18"/>
              </w:rPr>
              <w:t>S and SW/JW/All Staff</w:t>
            </w:r>
          </w:p>
        </w:tc>
        <w:tc>
          <w:tcPr>
            <w:tcW w:w="2486" w:type="dxa"/>
          </w:tcPr>
          <w:p w:rsidR="001B7657" w:rsidRPr="00D8150D" w:rsidRDefault="001B7657" w:rsidP="001B7657">
            <w:pPr>
              <w:rPr>
                <w:rFonts w:ascii="Arial" w:hAnsi="Arial" w:cs="Arial"/>
                <w:sz w:val="18"/>
                <w:szCs w:val="18"/>
              </w:rPr>
            </w:pPr>
            <w:r w:rsidRPr="00D8150D">
              <w:rPr>
                <w:rFonts w:ascii="Arial" w:hAnsi="Arial" w:cs="Arial"/>
                <w:sz w:val="18"/>
                <w:szCs w:val="18"/>
              </w:rPr>
              <w:t>Annually</w:t>
            </w:r>
            <w:r w:rsidR="00B13FCD" w:rsidRPr="00D8150D">
              <w:rPr>
                <w:rFonts w:ascii="Arial" w:hAnsi="Arial" w:cs="Arial"/>
                <w:sz w:val="18"/>
                <w:szCs w:val="18"/>
              </w:rPr>
              <w:t xml:space="preserve"> £500</w:t>
            </w:r>
          </w:p>
        </w:tc>
      </w:tr>
      <w:tr w:rsidR="000B25ED" w:rsidTr="00F36EB8">
        <w:trPr>
          <w:trHeight w:hRule="exact" w:val="458"/>
        </w:trPr>
        <w:tc>
          <w:tcPr>
            <w:tcW w:w="13149" w:type="dxa"/>
            <w:gridSpan w:val="5"/>
            <w:shd w:val="clear" w:color="auto" w:fill="BFBFBF" w:themeFill="background1" w:themeFillShade="BF"/>
            <w:tcMar>
              <w:top w:w="57" w:type="dxa"/>
              <w:bottom w:w="57" w:type="dxa"/>
            </w:tcMar>
          </w:tcPr>
          <w:p w:rsidR="000B25ED" w:rsidRPr="00D8150D" w:rsidRDefault="000B25ED" w:rsidP="000B25ED">
            <w:pPr>
              <w:jc w:val="right"/>
              <w:rPr>
                <w:rFonts w:ascii="Arial" w:hAnsi="Arial" w:cs="Arial"/>
                <w:sz w:val="18"/>
                <w:szCs w:val="18"/>
              </w:rPr>
            </w:pPr>
            <w:r w:rsidRPr="00D8150D">
              <w:rPr>
                <w:rFonts w:ascii="Arial" w:hAnsi="Arial" w:cs="Arial"/>
                <w:b/>
                <w:sz w:val="18"/>
                <w:szCs w:val="18"/>
              </w:rPr>
              <w:t>Total budgeted cost</w:t>
            </w:r>
          </w:p>
        </w:tc>
        <w:tc>
          <w:tcPr>
            <w:tcW w:w="2486" w:type="dxa"/>
            <w:shd w:val="clear" w:color="auto" w:fill="BFBFBF" w:themeFill="background1" w:themeFillShade="BF"/>
          </w:tcPr>
          <w:p w:rsidR="000B25ED" w:rsidRPr="00D8150D" w:rsidRDefault="006E6BD7" w:rsidP="00252CB9">
            <w:pPr>
              <w:jc w:val="center"/>
              <w:rPr>
                <w:rFonts w:ascii="Arial" w:hAnsi="Arial" w:cs="Arial"/>
                <w:sz w:val="18"/>
                <w:szCs w:val="18"/>
              </w:rPr>
            </w:pPr>
            <w:r w:rsidRPr="00D8150D">
              <w:rPr>
                <w:rFonts w:ascii="Arial" w:hAnsi="Arial" w:cs="Arial"/>
                <w:sz w:val="18"/>
                <w:szCs w:val="18"/>
              </w:rPr>
              <w:t>£10200</w:t>
            </w:r>
          </w:p>
        </w:tc>
      </w:tr>
      <w:tr w:rsidR="000B25ED" w:rsidTr="002962F2">
        <w:trPr>
          <w:trHeight w:hRule="exact" w:val="312"/>
        </w:trPr>
        <w:tc>
          <w:tcPr>
            <w:tcW w:w="15635" w:type="dxa"/>
            <w:gridSpan w:val="6"/>
            <w:tcMar>
              <w:top w:w="57" w:type="dxa"/>
              <w:bottom w:w="57" w:type="dxa"/>
            </w:tcMar>
          </w:tcPr>
          <w:p w:rsidR="000B25ED" w:rsidRPr="00D8150D" w:rsidRDefault="00B369C7" w:rsidP="00A60ECF">
            <w:pPr>
              <w:pStyle w:val="ListParagraph"/>
              <w:numPr>
                <w:ilvl w:val="0"/>
                <w:numId w:val="14"/>
              </w:numPr>
              <w:ind w:left="426" w:hanging="142"/>
              <w:rPr>
                <w:rFonts w:ascii="Arial" w:hAnsi="Arial" w:cs="Arial"/>
                <w:b/>
                <w:sz w:val="18"/>
                <w:szCs w:val="18"/>
              </w:rPr>
            </w:pPr>
            <w:r w:rsidRPr="00D8150D">
              <w:rPr>
                <w:rFonts w:ascii="Arial" w:hAnsi="Arial" w:cs="Arial"/>
                <w:b/>
                <w:sz w:val="18"/>
                <w:szCs w:val="18"/>
              </w:rPr>
              <w:t>Other</w:t>
            </w:r>
            <w:r w:rsidR="006F2883" w:rsidRPr="00D8150D">
              <w:rPr>
                <w:rFonts w:ascii="Arial" w:hAnsi="Arial" w:cs="Arial"/>
                <w:b/>
                <w:sz w:val="18"/>
                <w:szCs w:val="18"/>
              </w:rPr>
              <w:t xml:space="preserve"> approaches</w:t>
            </w:r>
            <w:r w:rsidR="001807FB" w:rsidRPr="00D8150D">
              <w:rPr>
                <w:rFonts w:ascii="Arial" w:hAnsi="Arial" w:cs="Arial"/>
                <w:b/>
                <w:sz w:val="18"/>
                <w:szCs w:val="18"/>
              </w:rPr>
              <w:t xml:space="preserve"> (including links to personal, social and emotional wellbeing) </w:t>
            </w:r>
          </w:p>
        </w:tc>
      </w:tr>
      <w:tr w:rsidR="00766387" w:rsidRPr="006D447D" w:rsidTr="006F0712">
        <w:tc>
          <w:tcPr>
            <w:tcW w:w="2878" w:type="dxa"/>
            <w:tcMar>
              <w:top w:w="57" w:type="dxa"/>
              <w:bottom w:w="57" w:type="dxa"/>
            </w:tcMar>
          </w:tcPr>
          <w:p w:rsidR="00766387" w:rsidRPr="00D8150D" w:rsidRDefault="00766387" w:rsidP="001005D1">
            <w:pPr>
              <w:rPr>
                <w:rFonts w:ascii="Arial" w:hAnsi="Arial" w:cs="Arial"/>
                <w:b/>
                <w:sz w:val="18"/>
                <w:szCs w:val="18"/>
              </w:rPr>
            </w:pPr>
            <w:r w:rsidRPr="00D8150D">
              <w:rPr>
                <w:rFonts w:ascii="Arial" w:hAnsi="Arial" w:cs="Arial"/>
                <w:b/>
                <w:sz w:val="18"/>
                <w:szCs w:val="18"/>
              </w:rPr>
              <w:t>Desired outcome</w:t>
            </w:r>
          </w:p>
        </w:tc>
        <w:tc>
          <w:tcPr>
            <w:tcW w:w="2126" w:type="dxa"/>
            <w:tcMar>
              <w:top w:w="57" w:type="dxa"/>
              <w:bottom w:w="57" w:type="dxa"/>
            </w:tcMar>
          </w:tcPr>
          <w:p w:rsidR="00766387" w:rsidRPr="00D8150D" w:rsidRDefault="00766387" w:rsidP="001005D1">
            <w:pPr>
              <w:rPr>
                <w:rFonts w:ascii="Arial" w:hAnsi="Arial" w:cs="Arial"/>
                <w:b/>
                <w:sz w:val="18"/>
                <w:szCs w:val="18"/>
              </w:rPr>
            </w:pPr>
            <w:r w:rsidRPr="00D8150D">
              <w:rPr>
                <w:rFonts w:ascii="Arial" w:hAnsi="Arial" w:cs="Arial"/>
                <w:b/>
                <w:sz w:val="18"/>
                <w:szCs w:val="18"/>
              </w:rPr>
              <w:t>Chosen action/approach</w:t>
            </w:r>
          </w:p>
        </w:tc>
        <w:tc>
          <w:tcPr>
            <w:tcW w:w="4394" w:type="dxa"/>
            <w:tcMar>
              <w:top w:w="57" w:type="dxa"/>
              <w:bottom w:w="57" w:type="dxa"/>
            </w:tcMar>
          </w:tcPr>
          <w:p w:rsidR="00766387" w:rsidRPr="00D8150D" w:rsidRDefault="00766387" w:rsidP="000A25FC">
            <w:pPr>
              <w:rPr>
                <w:rFonts w:ascii="Arial" w:hAnsi="Arial" w:cs="Arial"/>
                <w:b/>
                <w:sz w:val="18"/>
                <w:szCs w:val="18"/>
              </w:rPr>
            </w:pPr>
            <w:r w:rsidRPr="00D8150D">
              <w:rPr>
                <w:rFonts w:ascii="Arial" w:hAnsi="Arial" w:cs="Arial"/>
                <w:b/>
                <w:sz w:val="18"/>
                <w:szCs w:val="18"/>
              </w:rPr>
              <w:t>What is the evidence &amp; rationale for this choice?</w:t>
            </w:r>
          </w:p>
        </w:tc>
        <w:tc>
          <w:tcPr>
            <w:tcW w:w="2901" w:type="dxa"/>
            <w:tcMar>
              <w:top w:w="57" w:type="dxa"/>
              <w:bottom w:w="57" w:type="dxa"/>
            </w:tcMar>
          </w:tcPr>
          <w:p w:rsidR="00766387" w:rsidRPr="00D8150D" w:rsidRDefault="00766387" w:rsidP="001005D1">
            <w:pPr>
              <w:rPr>
                <w:rFonts w:ascii="Arial" w:hAnsi="Arial" w:cs="Arial"/>
                <w:b/>
                <w:sz w:val="18"/>
                <w:szCs w:val="18"/>
              </w:rPr>
            </w:pPr>
            <w:r w:rsidRPr="00D8150D">
              <w:rPr>
                <w:rFonts w:ascii="Arial" w:hAnsi="Arial" w:cs="Arial"/>
                <w:b/>
                <w:sz w:val="18"/>
                <w:szCs w:val="18"/>
              </w:rPr>
              <w:t>How will you ensure it is implemented well?</w:t>
            </w:r>
          </w:p>
        </w:tc>
        <w:tc>
          <w:tcPr>
            <w:tcW w:w="850" w:type="dxa"/>
          </w:tcPr>
          <w:p w:rsidR="00766387" w:rsidRPr="00D8150D" w:rsidRDefault="00766387" w:rsidP="001005D1">
            <w:pPr>
              <w:rPr>
                <w:rFonts w:ascii="Arial" w:hAnsi="Arial" w:cs="Arial"/>
                <w:b/>
                <w:sz w:val="18"/>
                <w:szCs w:val="18"/>
              </w:rPr>
            </w:pPr>
            <w:r w:rsidRPr="00D8150D">
              <w:rPr>
                <w:rFonts w:ascii="Arial" w:hAnsi="Arial" w:cs="Arial"/>
                <w:b/>
                <w:sz w:val="18"/>
                <w:szCs w:val="18"/>
              </w:rPr>
              <w:t>Staff lead</w:t>
            </w:r>
          </w:p>
        </w:tc>
        <w:tc>
          <w:tcPr>
            <w:tcW w:w="2486" w:type="dxa"/>
          </w:tcPr>
          <w:p w:rsidR="00766387" w:rsidRPr="00D8150D" w:rsidRDefault="006F0712" w:rsidP="001005D1">
            <w:pPr>
              <w:rPr>
                <w:rFonts w:ascii="Arial" w:hAnsi="Arial" w:cs="Arial"/>
                <w:b/>
                <w:sz w:val="18"/>
                <w:szCs w:val="18"/>
              </w:rPr>
            </w:pPr>
            <w:r w:rsidRPr="00D8150D">
              <w:rPr>
                <w:rFonts w:ascii="Arial" w:hAnsi="Arial" w:cs="Arial"/>
                <w:b/>
                <w:sz w:val="18"/>
                <w:szCs w:val="18"/>
              </w:rPr>
              <w:t>When will you review implementation?</w:t>
            </w:r>
          </w:p>
        </w:tc>
      </w:tr>
      <w:tr w:rsidR="00824C58" w:rsidRPr="006D447D" w:rsidTr="006E6BD7">
        <w:trPr>
          <w:trHeight w:val="364"/>
        </w:trPr>
        <w:tc>
          <w:tcPr>
            <w:tcW w:w="2878" w:type="dxa"/>
            <w:tcMar>
              <w:top w:w="57" w:type="dxa"/>
              <w:bottom w:w="57" w:type="dxa"/>
            </w:tcMar>
          </w:tcPr>
          <w:p w:rsidR="00824C58" w:rsidRPr="00D8150D" w:rsidRDefault="003C4BEC" w:rsidP="00AA6167">
            <w:pPr>
              <w:rPr>
                <w:rFonts w:ascii="Arial" w:hAnsi="Arial" w:cs="Arial"/>
                <w:sz w:val="18"/>
                <w:szCs w:val="18"/>
              </w:rPr>
            </w:pPr>
            <w:r w:rsidRPr="00D8150D">
              <w:rPr>
                <w:rFonts w:ascii="Arial" w:hAnsi="Arial" w:cs="Arial"/>
                <w:sz w:val="18"/>
                <w:szCs w:val="18"/>
              </w:rPr>
              <w:t>[1</w:t>
            </w:r>
            <w:proofErr w:type="gramStart"/>
            <w:r w:rsidRPr="00D8150D">
              <w:rPr>
                <w:rFonts w:ascii="Arial" w:hAnsi="Arial" w:cs="Arial"/>
                <w:sz w:val="18"/>
                <w:szCs w:val="18"/>
              </w:rPr>
              <w:t xml:space="preserve">]  </w:t>
            </w:r>
            <w:r w:rsidR="00AA6167" w:rsidRPr="00D8150D">
              <w:rPr>
                <w:rFonts w:ascii="Arial" w:hAnsi="Arial" w:cs="Arial"/>
                <w:sz w:val="18"/>
                <w:szCs w:val="18"/>
              </w:rPr>
              <w:t>Pupils</w:t>
            </w:r>
            <w:proofErr w:type="gramEnd"/>
            <w:r w:rsidR="00AA6167" w:rsidRPr="00D8150D">
              <w:rPr>
                <w:rFonts w:ascii="Arial" w:hAnsi="Arial" w:cs="Arial"/>
                <w:sz w:val="18"/>
                <w:szCs w:val="18"/>
              </w:rPr>
              <w:t xml:space="preserve"> </w:t>
            </w:r>
            <w:proofErr w:type="spellStart"/>
            <w:r w:rsidR="00AA6167" w:rsidRPr="00D8150D">
              <w:rPr>
                <w:rFonts w:ascii="Arial" w:hAnsi="Arial" w:cs="Arial"/>
                <w:sz w:val="18"/>
                <w:szCs w:val="18"/>
              </w:rPr>
              <w:t>motiovated</w:t>
            </w:r>
            <w:proofErr w:type="spellEnd"/>
            <w:r w:rsidR="00AA6167" w:rsidRPr="00D8150D">
              <w:rPr>
                <w:rFonts w:ascii="Arial" w:hAnsi="Arial" w:cs="Arial"/>
                <w:sz w:val="18"/>
                <w:szCs w:val="18"/>
              </w:rPr>
              <w:t xml:space="preserve"> to improve their behaviour and be responsible for improving their behaviour.</w:t>
            </w:r>
          </w:p>
        </w:tc>
        <w:tc>
          <w:tcPr>
            <w:tcW w:w="2126" w:type="dxa"/>
            <w:tcMar>
              <w:top w:w="57" w:type="dxa"/>
              <w:bottom w:w="57" w:type="dxa"/>
            </w:tcMar>
          </w:tcPr>
          <w:p w:rsidR="00824C58" w:rsidRPr="00D8150D" w:rsidRDefault="006668AC" w:rsidP="001005D1">
            <w:pPr>
              <w:rPr>
                <w:rFonts w:ascii="Arial" w:eastAsia="Arial Unicode MS" w:hAnsi="Arial" w:cs="Arial"/>
                <w:sz w:val="18"/>
                <w:szCs w:val="18"/>
              </w:rPr>
            </w:pPr>
            <w:r w:rsidRPr="00D8150D">
              <w:rPr>
                <w:rFonts w:ascii="Arial" w:eastAsia="Arial Unicode MS" w:hAnsi="Arial" w:cs="Arial"/>
                <w:sz w:val="18"/>
                <w:szCs w:val="18"/>
              </w:rPr>
              <w:t>KS3/KS4 robust reward system</w:t>
            </w:r>
          </w:p>
        </w:tc>
        <w:tc>
          <w:tcPr>
            <w:tcW w:w="4394" w:type="dxa"/>
            <w:tcMar>
              <w:top w:w="57" w:type="dxa"/>
              <w:bottom w:w="57" w:type="dxa"/>
            </w:tcMar>
          </w:tcPr>
          <w:p w:rsidR="00824C58" w:rsidRPr="00D8150D" w:rsidRDefault="006668AC" w:rsidP="00AA6167">
            <w:pPr>
              <w:rPr>
                <w:rFonts w:ascii="Arial" w:hAnsi="Arial" w:cs="Arial"/>
                <w:sz w:val="18"/>
                <w:szCs w:val="18"/>
                <w:lang w:val="en-US"/>
              </w:rPr>
            </w:pPr>
            <w:r w:rsidRPr="00D8150D">
              <w:rPr>
                <w:rFonts w:ascii="Arial" w:hAnsi="Arial" w:cs="Arial"/>
                <w:sz w:val="18"/>
                <w:szCs w:val="18"/>
                <w:lang w:val="en-US"/>
              </w:rPr>
              <w:t>Research show that especially for BESD students a target driven, reward based system can be extremely motivating for 95% of the students</w:t>
            </w:r>
            <w:r w:rsidR="00AA6167" w:rsidRPr="00D8150D">
              <w:rPr>
                <w:rFonts w:ascii="Arial" w:hAnsi="Arial" w:cs="Arial"/>
                <w:sz w:val="18"/>
                <w:szCs w:val="18"/>
                <w:lang w:val="en-US"/>
              </w:rPr>
              <w:t>.</w:t>
            </w:r>
          </w:p>
          <w:p w:rsidR="00AA6167" w:rsidRPr="00D8150D" w:rsidRDefault="00AA6167" w:rsidP="00AA6167">
            <w:pPr>
              <w:rPr>
                <w:rFonts w:ascii="Arial" w:hAnsi="Arial" w:cs="Arial"/>
                <w:sz w:val="18"/>
                <w:szCs w:val="18"/>
                <w:lang w:val="en-US"/>
              </w:rPr>
            </w:pPr>
          </w:p>
        </w:tc>
        <w:tc>
          <w:tcPr>
            <w:tcW w:w="2901" w:type="dxa"/>
            <w:tcMar>
              <w:top w:w="57" w:type="dxa"/>
              <w:bottom w:w="57" w:type="dxa"/>
            </w:tcMar>
          </w:tcPr>
          <w:p w:rsidR="00824C58" w:rsidRPr="00D8150D" w:rsidRDefault="006668AC" w:rsidP="001005D1">
            <w:pPr>
              <w:rPr>
                <w:rFonts w:ascii="Arial" w:hAnsi="Arial" w:cs="Arial"/>
                <w:sz w:val="18"/>
                <w:szCs w:val="18"/>
              </w:rPr>
            </w:pPr>
            <w:r w:rsidRPr="00D8150D">
              <w:rPr>
                <w:rFonts w:ascii="Arial" w:hAnsi="Arial" w:cs="Arial"/>
                <w:sz w:val="18"/>
                <w:szCs w:val="18"/>
              </w:rPr>
              <w:t>Termly review of number of students accessing rewards</w:t>
            </w:r>
          </w:p>
        </w:tc>
        <w:tc>
          <w:tcPr>
            <w:tcW w:w="850" w:type="dxa"/>
          </w:tcPr>
          <w:p w:rsidR="00824C58" w:rsidRPr="00D8150D" w:rsidRDefault="006668AC" w:rsidP="001005D1">
            <w:pPr>
              <w:rPr>
                <w:rFonts w:ascii="Arial" w:hAnsi="Arial" w:cs="Arial"/>
                <w:sz w:val="18"/>
                <w:szCs w:val="18"/>
              </w:rPr>
            </w:pPr>
            <w:r w:rsidRPr="00D8150D">
              <w:rPr>
                <w:rFonts w:ascii="Arial" w:hAnsi="Arial" w:cs="Arial"/>
                <w:sz w:val="18"/>
                <w:szCs w:val="18"/>
              </w:rPr>
              <w:t>AS/SW</w:t>
            </w:r>
          </w:p>
        </w:tc>
        <w:tc>
          <w:tcPr>
            <w:tcW w:w="2486" w:type="dxa"/>
          </w:tcPr>
          <w:p w:rsidR="00824C58" w:rsidRPr="00D8150D" w:rsidRDefault="006668AC" w:rsidP="001005D1">
            <w:pPr>
              <w:rPr>
                <w:rFonts w:ascii="Arial" w:hAnsi="Arial" w:cs="Arial"/>
                <w:sz w:val="18"/>
                <w:szCs w:val="18"/>
              </w:rPr>
            </w:pPr>
            <w:r w:rsidRPr="00D8150D">
              <w:rPr>
                <w:rFonts w:ascii="Arial" w:hAnsi="Arial" w:cs="Arial"/>
                <w:sz w:val="18"/>
                <w:szCs w:val="18"/>
              </w:rPr>
              <w:t>Annually</w:t>
            </w:r>
          </w:p>
          <w:p w:rsidR="006E6BD7" w:rsidRPr="00D8150D" w:rsidRDefault="00D8150D" w:rsidP="001005D1">
            <w:pPr>
              <w:rPr>
                <w:rFonts w:ascii="Arial" w:hAnsi="Arial" w:cs="Arial"/>
                <w:sz w:val="18"/>
                <w:szCs w:val="18"/>
              </w:rPr>
            </w:pPr>
            <w:r>
              <w:rPr>
                <w:rFonts w:ascii="Arial" w:hAnsi="Arial" w:cs="Arial"/>
                <w:sz w:val="18"/>
                <w:szCs w:val="18"/>
              </w:rPr>
              <w:t>£500</w:t>
            </w:r>
          </w:p>
        </w:tc>
      </w:tr>
      <w:tr w:rsidR="006668AC" w:rsidRPr="006D447D" w:rsidTr="006F0712">
        <w:trPr>
          <w:trHeight w:val="680"/>
        </w:trPr>
        <w:tc>
          <w:tcPr>
            <w:tcW w:w="2878" w:type="dxa"/>
            <w:tcMar>
              <w:top w:w="57" w:type="dxa"/>
              <w:bottom w:w="57" w:type="dxa"/>
            </w:tcMar>
          </w:tcPr>
          <w:p w:rsidR="006668AC" w:rsidRPr="00D8150D" w:rsidRDefault="003C4BEC" w:rsidP="00B13FCD">
            <w:pPr>
              <w:rPr>
                <w:rFonts w:ascii="Arial" w:hAnsi="Arial" w:cs="Arial"/>
                <w:sz w:val="18"/>
                <w:szCs w:val="18"/>
              </w:rPr>
            </w:pPr>
            <w:r w:rsidRPr="00D8150D">
              <w:rPr>
                <w:rFonts w:ascii="Arial" w:hAnsi="Arial" w:cs="Arial"/>
                <w:sz w:val="18"/>
                <w:szCs w:val="18"/>
              </w:rPr>
              <w:t xml:space="preserve">[2]  </w:t>
            </w:r>
            <w:r w:rsidR="006668AC" w:rsidRPr="00D8150D">
              <w:rPr>
                <w:rFonts w:ascii="Arial" w:hAnsi="Arial" w:cs="Arial"/>
                <w:sz w:val="18"/>
                <w:szCs w:val="18"/>
              </w:rPr>
              <w:t xml:space="preserve">Improve </w:t>
            </w:r>
            <w:r w:rsidR="009B7AB3" w:rsidRPr="00D8150D">
              <w:rPr>
                <w:rFonts w:ascii="Arial" w:hAnsi="Arial" w:cs="Arial"/>
                <w:sz w:val="18"/>
                <w:szCs w:val="18"/>
              </w:rPr>
              <w:t xml:space="preserve">attitude towards school </w:t>
            </w:r>
            <w:r w:rsidR="00B13FCD" w:rsidRPr="00D8150D">
              <w:rPr>
                <w:rFonts w:ascii="Arial" w:hAnsi="Arial" w:cs="Arial"/>
                <w:sz w:val="18"/>
                <w:szCs w:val="18"/>
              </w:rPr>
              <w:t xml:space="preserve">through the use of sport to encourage </w:t>
            </w:r>
            <w:r w:rsidR="009B7AB3" w:rsidRPr="00D8150D">
              <w:rPr>
                <w:rFonts w:ascii="Arial" w:hAnsi="Arial" w:cs="Arial"/>
                <w:sz w:val="18"/>
                <w:szCs w:val="18"/>
              </w:rPr>
              <w:t>engagement in lessons</w:t>
            </w:r>
          </w:p>
        </w:tc>
        <w:tc>
          <w:tcPr>
            <w:tcW w:w="2126" w:type="dxa"/>
            <w:tcMar>
              <w:top w:w="57" w:type="dxa"/>
              <w:bottom w:w="57" w:type="dxa"/>
            </w:tcMar>
          </w:tcPr>
          <w:p w:rsidR="006668AC" w:rsidRPr="00D8150D" w:rsidRDefault="006668AC" w:rsidP="00B13FCD">
            <w:pPr>
              <w:rPr>
                <w:rFonts w:ascii="Arial" w:eastAsia="Arial Unicode MS" w:hAnsi="Arial" w:cs="Arial"/>
                <w:sz w:val="18"/>
                <w:szCs w:val="18"/>
              </w:rPr>
            </w:pPr>
            <w:r w:rsidRPr="00D8150D">
              <w:rPr>
                <w:rFonts w:ascii="Arial" w:eastAsia="Arial Unicode MS" w:hAnsi="Arial" w:cs="Arial"/>
                <w:sz w:val="18"/>
                <w:szCs w:val="18"/>
                <w:lang w:val="en-US"/>
              </w:rPr>
              <w:t>Moorbridge Sports Academy</w:t>
            </w:r>
            <w:r w:rsidR="00B13FCD" w:rsidRPr="00D8150D">
              <w:rPr>
                <w:rFonts w:ascii="Arial" w:eastAsia="Arial Unicode MS" w:hAnsi="Arial" w:cs="Arial"/>
                <w:sz w:val="18"/>
                <w:szCs w:val="18"/>
                <w:lang w:val="en-US"/>
              </w:rPr>
              <w:t xml:space="preserve"> </w:t>
            </w:r>
          </w:p>
        </w:tc>
        <w:tc>
          <w:tcPr>
            <w:tcW w:w="4394" w:type="dxa"/>
            <w:tcMar>
              <w:top w:w="57" w:type="dxa"/>
              <w:bottom w:w="57" w:type="dxa"/>
            </w:tcMar>
          </w:tcPr>
          <w:p w:rsidR="006668AC" w:rsidRPr="00D8150D" w:rsidRDefault="009B7AB3" w:rsidP="000A25FC">
            <w:pPr>
              <w:rPr>
                <w:rFonts w:ascii="Arial" w:hAnsi="Arial" w:cs="Arial"/>
                <w:sz w:val="18"/>
                <w:szCs w:val="18"/>
                <w:lang w:val="en-US"/>
              </w:rPr>
            </w:pPr>
            <w:r w:rsidRPr="00D8150D">
              <w:rPr>
                <w:rFonts w:ascii="Arial" w:hAnsi="Arial" w:cs="Arial"/>
                <w:sz w:val="18"/>
                <w:szCs w:val="18"/>
                <w:lang w:val="en-US"/>
              </w:rPr>
              <w:t>SEMH</w:t>
            </w:r>
            <w:r w:rsidR="006668AC" w:rsidRPr="00D8150D">
              <w:rPr>
                <w:rFonts w:ascii="Arial" w:hAnsi="Arial" w:cs="Arial"/>
                <w:sz w:val="18"/>
                <w:szCs w:val="18"/>
                <w:lang w:val="en-US"/>
              </w:rPr>
              <w:t xml:space="preserve"> students</w:t>
            </w:r>
            <w:r w:rsidR="00B13FCD" w:rsidRPr="00D8150D">
              <w:rPr>
                <w:rFonts w:ascii="Arial" w:hAnsi="Arial" w:cs="Arial"/>
                <w:sz w:val="18"/>
                <w:szCs w:val="18"/>
                <w:lang w:val="en-US"/>
              </w:rPr>
              <w:t xml:space="preserve"> at Moorbridge</w:t>
            </w:r>
            <w:r w:rsidR="006668AC" w:rsidRPr="00D8150D">
              <w:rPr>
                <w:rFonts w:ascii="Arial" w:hAnsi="Arial" w:cs="Arial"/>
                <w:sz w:val="18"/>
                <w:szCs w:val="18"/>
                <w:lang w:val="en-US"/>
              </w:rPr>
              <w:t xml:space="preserve"> respond especially well to sport and this can be used as a driver to improve attendance and attainment.</w:t>
            </w:r>
          </w:p>
        </w:tc>
        <w:tc>
          <w:tcPr>
            <w:tcW w:w="2901" w:type="dxa"/>
            <w:tcMar>
              <w:top w:w="57" w:type="dxa"/>
              <w:bottom w:w="57" w:type="dxa"/>
            </w:tcMar>
          </w:tcPr>
          <w:p w:rsidR="006668AC" w:rsidRPr="00D8150D" w:rsidRDefault="006668AC" w:rsidP="001005D1">
            <w:pPr>
              <w:rPr>
                <w:rFonts w:ascii="Arial" w:hAnsi="Arial" w:cs="Arial"/>
                <w:sz w:val="18"/>
                <w:szCs w:val="18"/>
              </w:rPr>
            </w:pPr>
            <w:r w:rsidRPr="00D8150D">
              <w:rPr>
                <w:rFonts w:ascii="Arial" w:hAnsi="Arial" w:cs="Arial"/>
                <w:sz w:val="18"/>
                <w:szCs w:val="18"/>
              </w:rPr>
              <w:t>Review improvements in statistical data for those who have attended regularly.</w:t>
            </w:r>
          </w:p>
        </w:tc>
        <w:tc>
          <w:tcPr>
            <w:tcW w:w="850" w:type="dxa"/>
          </w:tcPr>
          <w:p w:rsidR="006668AC" w:rsidRPr="00D8150D" w:rsidRDefault="006668AC" w:rsidP="001005D1">
            <w:pPr>
              <w:rPr>
                <w:rFonts w:ascii="Arial" w:hAnsi="Arial" w:cs="Arial"/>
                <w:sz w:val="18"/>
                <w:szCs w:val="18"/>
              </w:rPr>
            </w:pPr>
            <w:r w:rsidRPr="00D8150D">
              <w:rPr>
                <w:rFonts w:ascii="Arial" w:hAnsi="Arial" w:cs="Arial"/>
                <w:sz w:val="18"/>
                <w:szCs w:val="18"/>
              </w:rPr>
              <w:t>AS</w:t>
            </w:r>
          </w:p>
        </w:tc>
        <w:tc>
          <w:tcPr>
            <w:tcW w:w="2486" w:type="dxa"/>
          </w:tcPr>
          <w:p w:rsidR="006668AC" w:rsidRPr="00D8150D" w:rsidRDefault="009B7AB3" w:rsidP="001005D1">
            <w:pPr>
              <w:rPr>
                <w:rFonts w:ascii="Arial" w:hAnsi="Arial" w:cs="Arial"/>
                <w:sz w:val="18"/>
                <w:szCs w:val="18"/>
              </w:rPr>
            </w:pPr>
            <w:r w:rsidRPr="00D8150D">
              <w:rPr>
                <w:rFonts w:ascii="Arial" w:hAnsi="Arial" w:cs="Arial"/>
                <w:sz w:val="18"/>
                <w:szCs w:val="18"/>
              </w:rPr>
              <w:t>Termly</w:t>
            </w:r>
          </w:p>
          <w:p w:rsidR="006E6BD7" w:rsidRPr="00D8150D" w:rsidRDefault="006E6BD7" w:rsidP="001005D1">
            <w:pPr>
              <w:rPr>
                <w:rFonts w:ascii="Arial" w:hAnsi="Arial" w:cs="Arial"/>
                <w:sz w:val="18"/>
                <w:szCs w:val="18"/>
              </w:rPr>
            </w:pPr>
            <w:r w:rsidRPr="00D8150D">
              <w:rPr>
                <w:rFonts w:ascii="Arial" w:hAnsi="Arial" w:cs="Arial"/>
                <w:sz w:val="18"/>
                <w:szCs w:val="18"/>
              </w:rPr>
              <w:t>£</w:t>
            </w:r>
            <w:r w:rsidR="00D8150D">
              <w:rPr>
                <w:rFonts w:ascii="Arial" w:hAnsi="Arial" w:cs="Arial"/>
                <w:sz w:val="18"/>
                <w:szCs w:val="18"/>
              </w:rPr>
              <w:t>500</w:t>
            </w:r>
          </w:p>
        </w:tc>
      </w:tr>
      <w:tr w:rsidR="00AA6167" w:rsidRPr="006D447D" w:rsidTr="006F0712">
        <w:trPr>
          <w:trHeight w:val="680"/>
        </w:trPr>
        <w:tc>
          <w:tcPr>
            <w:tcW w:w="2878" w:type="dxa"/>
            <w:tcMar>
              <w:top w:w="57" w:type="dxa"/>
              <w:bottom w:w="57" w:type="dxa"/>
            </w:tcMar>
          </w:tcPr>
          <w:p w:rsidR="00AA6167" w:rsidRPr="00D8150D" w:rsidRDefault="003C4BEC" w:rsidP="00AA6167">
            <w:pPr>
              <w:autoSpaceDE w:val="0"/>
              <w:autoSpaceDN w:val="0"/>
              <w:adjustRightInd w:val="0"/>
              <w:rPr>
                <w:rFonts w:ascii="Arial" w:hAnsi="Arial" w:cs="Arial"/>
                <w:b/>
                <w:bCs/>
                <w:sz w:val="18"/>
                <w:szCs w:val="18"/>
              </w:rPr>
            </w:pPr>
            <w:r w:rsidRPr="00D8150D">
              <w:rPr>
                <w:rFonts w:ascii="Arial" w:hAnsi="Arial" w:cs="Arial"/>
                <w:sz w:val="18"/>
                <w:szCs w:val="18"/>
              </w:rPr>
              <w:t xml:space="preserve">[3]  </w:t>
            </w:r>
            <w:r w:rsidR="00AA6167" w:rsidRPr="00D8150D">
              <w:rPr>
                <w:rFonts w:ascii="Arial" w:hAnsi="Arial" w:cs="Arial"/>
                <w:sz w:val="18"/>
                <w:szCs w:val="18"/>
              </w:rPr>
              <w:t xml:space="preserve">Improved </w:t>
            </w:r>
            <w:r w:rsidR="00AA6167" w:rsidRPr="00D8150D">
              <w:rPr>
                <w:rFonts w:ascii="Arial" w:hAnsi="Arial" w:cs="Arial"/>
                <w:b/>
                <w:bCs/>
                <w:sz w:val="18"/>
                <w:szCs w:val="18"/>
              </w:rPr>
              <w:t>attendance</w:t>
            </w:r>
          </w:p>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b/>
                <w:bCs/>
                <w:sz w:val="18"/>
                <w:szCs w:val="18"/>
              </w:rPr>
              <w:t xml:space="preserve">and </w:t>
            </w:r>
            <w:r w:rsidRPr="00D8150D">
              <w:rPr>
                <w:rFonts w:ascii="Arial" w:hAnsi="Arial" w:cs="Arial"/>
                <w:sz w:val="18"/>
                <w:szCs w:val="18"/>
              </w:rPr>
              <w:t>punctuality at</w:t>
            </w:r>
          </w:p>
          <w:p w:rsidR="00AA6167" w:rsidRPr="00D8150D" w:rsidRDefault="00AA6167" w:rsidP="00AA6167">
            <w:pPr>
              <w:autoSpaceDE w:val="0"/>
              <w:autoSpaceDN w:val="0"/>
              <w:adjustRightInd w:val="0"/>
              <w:rPr>
                <w:rFonts w:ascii="Arial" w:hAnsi="Arial" w:cs="Arial"/>
                <w:sz w:val="18"/>
                <w:szCs w:val="18"/>
              </w:rPr>
            </w:pPr>
            <w:proofErr w:type="gramStart"/>
            <w:r w:rsidRPr="00D8150D">
              <w:rPr>
                <w:rFonts w:ascii="Arial" w:hAnsi="Arial" w:cs="Arial"/>
                <w:sz w:val="18"/>
                <w:szCs w:val="18"/>
              </w:rPr>
              <w:t>school</w:t>
            </w:r>
            <w:proofErr w:type="gramEnd"/>
            <w:r w:rsidRPr="00D8150D">
              <w:rPr>
                <w:rFonts w:ascii="Arial" w:hAnsi="Arial" w:cs="Arial"/>
                <w:sz w:val="18"/>
                <w:szCs w:val="18"/>
              </w:rPr>
              <w:t>.</w:t>
            </w:r>
          </w:p>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t>Improved behaviour</w:t>
            </w:r>
          </w:p>
          <w:p w:rsidR="00AA6167" w:rsidRPr="00D8150D" w:rsidRDefault="00AA6167" w:rsidP="00AA6167">
            <w:pPr>
              <w:rPr>
                <w:rFonts w:ascii="Arial" w:hAnsi="Arial" w:cs="Arial"/>
                <w:sz w:val="18"/>
                <w:szCs w:val="18"/>
              </w:rPr>
            </w:pPr>
            <w:proofErr w:type="gramStart"/>
            <w:r w:rsidRPr="00D8150D">
              <w:rPr>
                <w:rFonts w:ascii="Arial" w:hAnsi="Arial" w:cs="Arial"/>
                <w:sz w:val="18"/>
                <w:szCs w:val="18"/>
              </w:rPr>
              <w:t>for</w:t>
            </w:r>
            <w:proofErr w:type="gramEnd"/>
            <w:r w:rsidRPr="00D8150D">
              <w:rPr>
                <w:rFonts w:ascii="Arial" w:hAnsi="Arial" w:cs="Arial"/>
                <w:sz w:val="18"/>
                <w:szCs w:val="18"/>
              </w:rPr>
              <w:t xml:space="preserve"> learning.</w:t>
            </w:r>
          </w:p>
        </w:tc>
        <w:tc>
          <w:tcPr>
            <w:tcW w:w="2126" w:type="dxa"/>
            <w:tcMar>
              <w:top w:w="57" w:type="dxa"/>
              <w:bottom w:w="57" w:type="dxa"/>
            </w:tcMar>
          </w:tcPr>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t>Provision of Breakfast</w:t>
            </w:r>
          </w:p>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t>Club and break time</w:t>
            </w:r>
          </w:p>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t>healthy snacks,</w:t>
            </w:r>
          </w:p>
          <w:p w:rsidR="00AA6167" w:rsidRPr="00D8150D" w:rsidRDefault="00AA6167" w:rsidP="00AA6167">
            <w:pPr>
              <w:autoSpaceDE w:val="0"/>
              <w:autoSpaceDN w:val="0"/>
              <w:adjustRightInd w:val="0"/>
              <w:rPr>
                <w:rFonts w:ascii="Arial" w:hAnsi="Arial" w:cs="Arial"/>
                <w:sz w:val="18"/>
                <w:szCs w:val="18"/>
              </w:rPr>
            </w:pPr>
            <w:proofErr w:type="gramStart"/>
            <w:r w:rsidRPr="00D8150D">
              <w:rPr>
                <w:rFonts w:ascii="Arial" w:hAnsi="Arial" w:cs="Arial"/>
                <w:sz w:val="18"/>
                <w:szCs w:val="18"/>
              </w:rPr>
              <w:t>breakfast</w:t>
            </w:r>
            <w:proofErr w:type="gramEnd"/>
            <w:r w:rsidRPr="00D8150D">
              <w:rPr>
                <w:rFonts w:ascii="Arial" w:hAnsi="Arial" w:cs="Arial"/>
                <w:sz w:val="18"/>
                <w:szCs w:val="18"/>
              </w:rPr>
              <w:t>.</w:t>
            </w:r>
          </w:p>
          <w:p w:rsidR="00AA6167" w:rsidRPr="00D8150D" w:rsidRDefault="00AA6167" w:rsidP="00AA6167">
            <w:pPr>
              <w:rPr>
                <w:rFonts w:ascii="Arial" w:eastAsia="Arial Unicode MS" w:hAnsi="Arial" w:cs="Arial"/>
                <w:sz w:val="18"/>
                <w:szCs w:val="18"/>
                <w:lang w:val="en-US"/>
              </w:rPr>
            </w:pPr>
            <w:r w:rsidRPr="00D8150D">
              <w:rPr>
                <w:rFonts w:ascii="Arial" w:hAnsi="Arial" w:cs="Arial"/>
                <w:sz w:val="18"/>
                <w:szCs w:val="18"/>
              </w:rPr>
              <w:t>Student participation</w:t>
            </w:r>
            <w:r w:rsidR="00B13FCD" w:rsidRPr="00D8150D">
              <w:rPr>
                <w:rFonts w:ascii="Arial" w:hAnsi="Arial" w:cs="Arial"/>
                <w:sz w:val="18"/>
                <w:szCs w:val="18"/>
              </w:rPr>
              <w:t xml:space="preserve">, Nurture Based </w:t>
            </w:r>
            <w:r w:rsidR="00B13FCD" w:rsidRPr="00D8150D">
              <w:rPr>
                <w:rFonts w:ascii="Arial" w:hAnsi="Arial" w:cs="Arial"/>
                <w:sz w:val="18"/>
                <w:szCs w:val="18"/>
              </w:rPr>
              <w:lastRenderedPageBreak/>
              <w:t>Classrooms</w:t>
            </w:r>
          </w:p>
        </w:tc>
        <w:tc>
          <w:tcPr>
            <w:tcW w:w="4394" w:type="dxa"/>
            <w:tcMar>
              <w:top w:w="57" w:type="dxa"/>
              <w:bottom w:w="57" w:type="dxa"/>
            </w:tcMar>
          </w:tcPr>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lastRenderedPageBreak/>
              <w:t>Direct correlation in 15-16 in analysis</w:t>
            </w:r>
          </w:p>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t>of breakfast provision impacting</w:t>
            </w:r>
          </w:p>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t>directly on attendance and</w:t>
            </w:r>
          </w:p>
          <w:p w:rsidR="00AA6167" w:rsidRPr="00D8150D" w:rsidRDefault="003C4BEC" w:rsidP="00AA6167">
            <w:pPr>
              <w:autoSpaceDE w:val="0"/>
              <w:autoSpaceDN w:val="0"/>
              <w:adjustRightInd w:val="0"/>
              <w:rPr>
                <w:rFonts w:ascii="Arial" w:hAnsi="Arial" w:cs="Arial"/>
                <w:sz w:val="18"/>
                <w:szCs w:val="18"/>
              </w:rPr>
            </w:pPr>
            <w:proofErr w:type="gramStart"/>
            <w:r w:rsidRPr="00D8150D">
              <w:rPr>
                <w:rFonts w:ascii="Arial" w:hAnsi="Arial" w:cs="Arial"/>
                <w:sz w:val="18"/>
                <w:szCs w:val="18"/>
              </w:rPr>
              <w:t>punctuality</w:t>
            </w:r>
            <w:proofErr w:type="gramEnd"/>
            <w:r w:rsidRPr="00D8150D">
              <w:rPr>
                <w:rFonts w:ascii="Arial" w:hAnsi="Arial" w:cs="Arial"/>
                <w:sz w:val="18"/>
                <w:szCs w:val="18"/>
              </w:rPr>
              <w:t xml:space="preserve"> and engagement .</w:t>
            </w:r>
          </w:p>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t>Further analysis of behaviour</w:t>
            </w:r>
          </w:p>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t>showing benefits of feeding the</w:t>
            </w:r>
          </w:p>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lastRenderedPageBreak/>
              <w:t>students helps with engagement in</w:t>
            </w:r>
          </w:p>
          <w:p w:rsidR="00AA6167" w:rsidRPr="00D8150D" w:rsidRDefault="00AA6167" w:rsidP="00AA6167">
            <w:pPr>
              <w:rPr>
                <w:rFonts w:ascii="Arial" w:hAnsi="Arial" w:cs="Arial"/>
                <w:sz w:val="18"/>
                <w:szCs w:val="18"/>
                <w:lang w:val="en-US"/>
              </w:rPr>
            </w:pPr>
            <w:proofErr w:type="gramStart"/>
            <w:r w:rsidRPr="00D8150D">
              <w:rPr>
                <w:rFonts w:ascii="Arial" w:hAnsi="Arial" w:cs="Arial"/>
                <w:sz w:val="18"/>
                <w:szCs w:val="18"/>
              </w:rPr>
              <w:t>the</w:t>
            </w:r>
            <w:proofErr w:type="gramEnd"/>
            <w:r w:rsidRPr="00D8150D">
              <w:rPr>
                <w:rFonts w:ascii="Arial" w:hAnsi="Arial" w:cs="Arial"/>
                <w:sz w:val="18"/>
                <w:szCs w:val="18"/>
              </w:rPr>
              <w:t xml:space="preserve"> classroom.</w:t>
            </w:r>
          </w:p>
        </w:tc>
        <w:tc>
          <w:tcPr>
            <w:tcW w:w="2901" w:type="dxa"/>
            <w:tcMar>
              <w:top w:w="57" w:type="dxa"/>
              <w:bottom w:w="57" w:type="dxa"/>
            </w:tcMar>
          </w:tcPr>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lastRenderedPageBreak/>
              <w:t>Key staff designated to take</w:t>
            </w:r>
          </w:p>
          <w:p w:rsidR="00AA6167" w:rsidRPr="00D8150D" w:rsidRDefault="00AA6167" w:rsidP="00AA6167">
            <w:pPr>
              <w:autoSpaceDE w:val="0"/>
              <w:autoSpaceDN w:val="0"/>
              <w:adjustRightInd w:val="0"/>
              <w:rPr>
                <w:rFonts w:ascii="Arial" w:hAnsi="Arial" w:cs="Arial"/>
                <w:sz w:val="18"/>
                <w:szCs w:val="18"/>
              </w:rPr>
            </w:pPr>
            <w:proofErr w:type="gramStart"/>
            <w:r w:rsidRPr="00D8150D">
              <w:rPr>
                <w:rFonts w:ascii="Arial" w:hAnsi="Arial" w:cs="Arial"/>
                <w:sz w:val="18"/>
                <w:szCs w:val="18"/>
              </w:rPr>
              <w:t>responsibility</w:t>
            </w:r>
            <w:proofErr w:type="gramEnd"/>
            <w:r w:rsidRPr="00D8150D">
              <w:rPr>
                <w:rFonts w:ascii="Arial" w:hAnsi="Arial" w:cs="Arial"/>
                <w:sz w:val="18"/>
                <w:szCs w:val="18"/>
              </w:rPr>
              <w:t xml:space="preserve"> for the provision.</w:t>
            </w:r>
          </w:p>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t>Student voice: school council</w:t>
            </w:r>
          </w:p>
          <w:p w:rsidR="00AA6167" w:rsidRPr="00D8150D" w:rsidRDefault="00AA6167" w:rsidP="00AA6167">
            <w:pPr>
              <w:autoSpaceDE w:val="0"/>
              <w:autoSpaceDN w:val="0"/>
              <w:adjustRightInd w:val="0"/>
              <w:rPr>
                <w:rFonts w:ascii="Arial" w:hAnsi="Arial" w:cs="Arial"/>
                <w:sz w:val="18"/>
                <w:szCs w:val="18"/>
              </w:rPr>
            </w:pPr>
            <w:proofErr w:type="gramStart"/>
            <w:r w:rsidRPr="00D8150D">
              <w:rPr>
                <w:rFonts w:ascii="Arial" w:hAnsi="Arial" w:cs="Arial"/>
                <w:sz w:val="18"/>
                <w:szCs w:val="18"/>
              </w:rPr>
              <w:t>involvement</w:t>
            </w:r>
            <w:proofErr w:type="gramEnd"/>
            <w:r w:rsidRPr="00D8150D">
              <w:rPr>
                <w:rFonts w:ascii="Arial" w:hAnsi="Arial" w:cs="Arial"/>
                <w:sz w:val="18"/>
                <w:szCs w:val="18"/>
              </w:rPr>
              <w:t xml:space="preserve"> in the provision.</w:t>
            </w:r>
          </w:p>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t>Hygiene qualifications for</w:t>
            </w:r>
          </w:p>
          <w:p w:rsidR="003C4BEC" w:rsidRPr="00D8150D" w:rsidRDefault="003C4BEC" w:rsidP="00AA6167">
            <w:pPr>
              <w:rPr>
                <w:rFonts w:ascii="Arial" w:hAnsi="Arial" w:cs="Arial"/>
                <w:sz w:val="18"/>
                <w:szCs w:val="18"/>
              </w:rPr>
            </w:pPr>
            <w:proofErr w:type="gramStart"/>
            <w:r w:rsidRPr="00D8150D">
              <w:rPr>
                <w:rFonts w:ascii="Arial" w:hAnsi="Arial" w:cs="Arial"/>
                <w:sz w:val="18"/>
                <w:szCs w:val="18"/>
              </w:rPr>
              <w:t>students</w:t>
            </w:r>
            <w:proofErr w:type="gramEnd"/>
            <w:r w:rsidRPr="00D8150D">
              <w:rPr>
                <w:rFonts w:ascii="Arial" w:hAnsi="Arial" w:cs="Arial"/>
                <w:sz w:val="18"/>
                <w:szCs w:val="18"/>
              </w:rPr>
              <w:t xml:space="preserve"> and staff where </w:t>
            </w:r>
            <w:r w:rsidRPr="00D8150D">
              <w:rPr>
                <w:rFonts w:ascii="Arial" w:hAnsi="Arial" w:cs="Arial"/>
                <w:sz w:val="18"/>
                <w:szCs w:val="18"/>
              </w:rPr>
              <w:lastRenderedPageBreak/>
              <w:t>applicable.</w:t>
            </w:r>
          </w:p>
        </w:tc>
        <w:tc>
          <w:tcPr>
            <w:tcW w:w="850" w:type="dxa"/>
          </w:tcPr>
          <w:p w:rsidR="00AA6167" w:rsidRPr="00D8150D" w:rsidRDefault="003C4BEC" w:rsidP="001005D1">
            <w:pPr>
              <w:rPr>
                <w:rFonts w:ascii="Arial" w:hAnsi="Arial" w:cs="Arial"/>
                <w:sz w:val="18"/>
                <w:szCs w:val="18"/>
              </w:rPr>
            </w:pPr>
            <w:r w:rsidRPr="00D8150D">
              <w:rPr>
                <w:rFonts w:ascii="Arial" w:hAnsi="Arial" w:cs="Arial"/>
                <w:sz w:val="18"/>
                <w:szCs w:val="18"/>
              </w:rPr>
              <w:lastRenderedPageBreak/>
              <w:t>Pastoral Team JW/Key Teaching Staff</w:t>
            </w:r>
          </w:p>
        </w:tc>
        <w:tc>
          <w:tcPr>
            <w:tcW w:w="2486" w:type="dxa"/>
          </w:tcPr>
          <w:p w:rsidR="00AA6167" w:rsidRPr="00D8150D" w:rsidRDefault="00B13FCD" w:rsidP="00AA6167">
            <w:pPr>
              <w:rPr>
                <w:rFonts w:ascii="Arial" w:hAnsi="Arial" w:cs="Arial"/>
                <w:sz w:val="18"/>
                <w:szCs w:val="18"/>
              </w:rPr>
            </w:pPr>
            <w:r w:rsidRPr="00D8150D">
              <w:rPr>
                <w:rFonts w:ascii="Arial" w:hAnsi="Arial" w:cs="Arial"/>
                <w:sz w:val="18"/>
                <w:szCs w:val="18"/>
              </w:rPr>
              <w:t>Termly</w:t>
            </w:r>
          </w:p>
          <w:p w:rsidR="00B13FCD" w:rsidRPr="00D8150D" w:rsidRDefault="00B13FCD" w:rsidP="00AA6167">
            <w:pPr>
              <w:rPr>
                <w:rFonts w:ascii="Arial" w:hAnsi="Arial" w:cs="Arial"/>
                <w:sz w:val="18"/>
                <w:szCs w:val="18"/>
              </w:rPr>
            </w:pPr>
            <w:r w:rsidRPr="00D8150D">
              <w:rPr>
                <w:rFonts w:ascii="Arial" w:hAnsi="Arial" w:cs="Arial"/>
                <w:sz w:val="18"/>
                <w:szCs w:val="18"/>
              </w:rPr>
              <w:t xml:space="preserve">£3000 </w:t>
            </w:r>
          </w:p>
        </w:tc>
      </w:tr>
      <w:tr w:rsidR="00AA6167" w:rsidRPr="006D447D" w:rsidTr="006F0712">
        <w:trPr>
          <w:trHeight w:val="680"/>
        </w:trPr>
        <w:tc>
          <w:tcPr>
            <w:tcW w:w="2878" w:type="dxa"/>
            <w:tcMar>
              <w:top w:w="57" w:type="dxa"/>
              <w:bottom w:w="57" w:type="dxa"/>
            </w:tcMar>
          </w:tcPr>
          <w:p w:rsidR="00AA6167" w:rsidRPr="00D8150D" w:rsidRDefault="003C4BEC" w:rsidP="00AA6167">
            <w:pPr>
              <w:autoSpaceDE w:val="0"/>
              <w:autoSpaceDN w:val="0"/>
              <w:adjustRightInd w:val="0"/>
              <w:rPr>
                <w:rFonts w:ascii="Arial" w:hAnsi="Arial" w:cs="Arial"/>
                <w:sz w:val="18"/>
                <w:szCs w:val="18"/>
              </w:rPr>
            </w:pPr>
            <w:r w:rsidRPr="00D8150D">
              <w:rPr>
                <w:rFonts w:ascii="Arial" w:hAnsi="Arial" w:cs="Arial"/>
                <w:sz w:val="18"/>
                <w:szCs w:val="18"/>
              </w:rPr>
              <w:lastRenderedPageBreak/>
              <w:t xml:space="preserve">[4]  </w:t>
            </w:r>
            <w:r w:rsidR="00AA6167" w:rsidRPr="00D8150D">
              <w:rPr>
                <w:rFonts w:ascii="Arial" w:hAnsi="Arial" w:cs="Arial"/>
                <w:sz w:val="18"/>
                <w:szCs w:val="18"/>
              </w:rPr>
              <w:t>Increased parental</w:t>
            </w:r>
          </w:p>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t>engagement to</w:t>
            </w:r>
          </w:p>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t>support student</w:t>
            </w:r>
          </w:p>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t>attendance, learning</w:t>
            </w:r>
          </w:p>
          <w:p w:rsidR="00AA6167" w:rsidRPr="00D8150D" w:rsidRDefault="00AA6167" w:rsidP="00AA6167">
            <w:pPr>
              <w:rPr>
                <w:rFonts w:ascii="Arial" w:hAnsi="Arial" w:cs="Arial"/>
                <w:sz w:val="18"/>
                <w:szCs w:val="18"/>
              </w:rPr>
            </w:pPr>
            <w:r w:rsidRPr="00D8150D">
              <w:rPr>
                <w:rFonts w:ascii="Arial" w:hAnsi="Arial" w:cs="Arial"/>
                <w:sz w:val="18"/>
                <w:szCs w:val="18"/>
              </w:rPr>
              <w:t>and behaviour</w:t>
            </w:r>
          </w:p>
        </w:tc>
        <w:tc>
          <w:tcPr>
            <w:tcW w:w="2126" w:type="dxa"/>
            <w:tcMar>
              <w:top w:w="57" w:type="dxa"/>
              <w:bottom w:w="57" w:type="dxa"/>
            </w:tcMar>
          </w:tcPr>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t>Development of Parent</w:t>
            </w:r>
          </w:p>
          <w:p w:rsidR="006E6BD7" w:rsidRPr="00D8150D" w:rsidRDefault="00AA6167" w:rsidP="006E6BD7">
            <w:pPr>
              <w:autoSpaceDE w:val="0"/>
              <w:autoSpaceDN w:val="0"/>
              <w:adjustRightInd w:val="0"/>
              <w:rPr>
                <w:rFonts w:ascii="Arial" w:eastAsia="Arial Unicode MS" w:hAnsi="Arial" w:cs="Arial"/>
                <w:sz w:val="18"/>
                <w:szCs w:val="18"/>
                <w:lang w:val="en-US"/>
              </w:rPr>
            </w:pPr>
            <w:r w:rsidRPr="00D8150D">
              <w:rPr>
                <w:rFonts w:ascii="Arial" w:hAnsi="Arial" w:cs="Arial"/>
                <w:sz w:val="18"/>
                <w:szCs w:val="18"/>
              </w:rPr>
              <w:t xml:space="preserve">Engagement </w:t>
            </w:r>
            <w:r w:rsidR="006E6BD7" w:rsidRPr="00D8150D">
              <w:rPr>
                <w:rFonts w:ascii="Arial" w:hAnsi="Arial" w:cs="Arial"/>
                <w:sz w:val="18"/>
                <w:szCs w:val="18"/>
              </w:rPr>
              <w:t>through high quality Link Workers and Key Teacher staff</w:t>
            </w:r>
          </w:p>
          <w:p w:rsidR="00AA6167" w:rsidRPr="00D8150D" w:rsidRDefault="00AA6167" w:rsidP="00AA6167">
            <w:pPr>
              <w:rPr>
                <w:rFonts w:ascii="Arial" w:eastAsia="Arial Unicode MS" w:hAnsi="Arial" w:cs="Arial"/>
                <w:sz w:val="18"/>
                <w:szCs w:val="18"/>
                <w:lang w:val="en-US"/>
              </w:rPr>
            </w:pPr>
          </w:p>
        </w:tc>
        <w:tc>
          <w:tcPr>
            <w:tcW w:w="4394" w:type="dxa"/>
            <w:tcMar>
              <w:top w:w="57" w:type="dxa"/>
              <w:bottom w:w="57" w:type="dxa"/>
            </w:tcMar>
          </w:tcPr>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t>Wide based evidence on the impact</w:t>
            </w:r>
          </w:p>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t>of improved parental engagement in</w:t>
            </w:r>
          </w:p>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t>learning having a direct impact on</w:t>
            </w:r>
          </w:p>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t>attendance, engagement in learning</w:t>
            </w:r>
          </w:p>
          <w:p w:rsidR="00AA6167" w:rsidRPr="00D8150D" w:rsidRDefault="00AA6167" w:rsidP="00AA6167">
            <w:pPr>
              <w:autoSpaceDE w:val="0"/>
              <w:autoSpaceDN w:val="0"/>
              <w:adjustRightInd w:val="0"/>
              <w:rPr>
                <w:rFonts w:ascii="Arial" w:hAnsi="Arial" w:cs="Arial"/>
                <w:sz w:val="18"/>
                <w:szCs w:val="18"/>
              </w:rPr>
            </w:pPr>
            <w:proofErr w:type="gramStart"/>
            <w:r w:rsidRPr="00D8150D">
              <w:rPr>
                <w:rFonts w:ascii="Arial" w:hAnsi="Arial" w:cs="Arial"/>
                <w:sz w:val="18"/>
                <w:szCs w:val="18"/>
              </w:rPr>
              <w:t>and</w:t>
            </w:r>
            <w:proofErr w:type="gramEnd"/>
            <w:r w:rsidRPr="00D8150D">
              <w:rPr>
                <w:rFonts w:ascii="Arial" w:hAnsi="Arial" w:cs="Arial"/>
                <w:sz w:val="18"/>
                <w:szCs w:val="18"/>
              </w:rPr>
              <w:t xml:space="preserve"> outcomes for students.</w:t>
            </w:r>
          </w:p>
          <w:p w:rsidR="00AA6167" w:rsidRPr="00D8150D" w:rsidRDefault="006E6BD7" w:rsidP="00AA6167">
            <w:pPr>
              <w:rPr>
                <w:rFonts w:ascii="Arial" w:hAnsi="Arial" w:cs="Arial"/>
                <w:sz w:val="18"/>
                <w:szCs w:val="18"/>
                <w:lang w:val="en-US"/>
              </w:rPr>
            </w:pPr>
            <w:r w:rsidRPr="00D8150D">
              <w:rPr>
                <w:rFonts w:ascii="Arial" w:hAnsi="Arial" w:cs="Arial"/>
                <w:sz w:val="18"/>
                <w:szCs w:val="18"/>
              </w:rPr>
              <w:t>Working with Multi Agency Team to deliver the Parent Programme</w:t>
            </w:r>
            <w:r w:rsidR="00AA6167" w:rsidRPr="00D8150D">
              <w:rPr>
                <w:rFonts w:ascii="Arial" w:hAnsi="Arial" w:cs="Arial"/>
                <w:sz w:val="18"/>
                <w:szCs w:val="18"/>
              </w:rPr>
              <w:t>.</w:t>
            </w:r>
          </w:p>
        </w:tc>
        <w:tc>
          <w:tcPr>
            <w:tcW w:w="2901" w:type="dxa"/>
            <w:tcMar>
              <w:top w:w="57" w:type="dxa"/>
              <w:bottom w:w="57" w:type="dxa"/>
            </w:tcMar>
          </w:tcPr>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t>Identify key staff with direct</w:t>
            </w:r>
          </w:p>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t>responsibility for development of</w:t>
            </w:r>
          </w:p>
          <w:p w:rsidR="006E6BD7" w:rsidRPr="00D8150D" w:rsidRDefault="006E6BD7" w:rsidP="00AA6167">
            <w:pPr>
              <w:rPr>
                <w:rFonts w:ascii="Arial" w:hAnsi="Arial" w:cs="Arial"/>
                <w:sz w:val="18"/>
                <w:szCs w:val="18"/>
              </w:rPr>
            </w:pPr>
            <w:r w:rsidRPr="00D8150D">
              <w:rPr>
                <w:rFonts w:ascii="Arial" w:hAnsi="Arial" w:cs="Arial"/>
                <w:sz w:val="18"/>
                <w:szCs w:val="18"/>
              </w:rPr>
              <w:t>this programme with Multi Agency Team</w:t>
            </w:r>
          </w:p>
          <w:p w:rsidR="00AA6167" w:rsidRPr="00D8150D" w:rsidRDefault="00AA6167" w:rsidP="00AA6167">
            <w:pPr>
              <w:rPr>
                <w:rFonts w:ascii="Arial" w:hAnsi="Arial" w:cs="Arial"/>
                <w:sz w:val="18"/>
                <w:szCs w:val="18"/>
              </w:rPr>
            </w:pPr>
            <w:r w:rsidRPr="00D8150D">
              <w:rPr>
                <w:rFonts w:ascii="Arial" w:hAnsi="Arial" w:cs="Arial"/>
                <w:sz w:val="18"/>
                <w:szCs w:val="18"/>
              </w:rPr>
              <w:t>Support from SLT</w:t>
            </w:r>
          </w:p>
        </w:tc>
        <w:tc>
          <w:tcPr>
            <w:tcW w:w="850" w:type="dxa"/>
          </w:tcPr>
          <w:p w:rsidR="00AA6167" w:rsidRPr="00D8150D" w:rsidRDefault="00AA6167" w:rsidP="00AA6167">
            <w:pPr>
              <w:rPr>
                <w:rFonts w:ascii="Arial" w:hAnsi="Arial" w:cs="Arial"/>
                <w:sz w:val="18"/>
                <w:szCs w:val="18"/>
              </w:rPr>
            </w:pPr>
            <w:r w:rsidRPr="00D8150D">
              <w:rPr>
                <w:rFonts w:ascii="Arial" w:hAnsi="Arial" w:cs="Arial"/>
                <w:sz w:val="18"/>
                <w:szCs w:val="18"/>
              </w:rPr>
              <w:t>SLT</w:t>
            </w:r>
            <w:r w:rsidR="00F653CA">
              <w:rPr>
                <w:rFonts w:ascii="Arial" w:hAnsi="Arial" w:cs="Arial"/>
                <w:sz w:val="18"/>
                <w:szCs w:val="18"/>
              </w:rPr>
              <w:t>/Link Workers</w:t>
            </w:r>
          </w:p>
        </w:tc>
        <w:tc>
          <w:tcPr>
            <w:tcW w:w="2486" w:type="dxa"/>
          </w:tcPr>
          <w:p w:rsidR="00AA6167" w:rsidRPr="00D8150D" w:rsidRDefault="00AA6167" w:rsidP="00AA6167">
            <w:pPr>
              <w:autoSpaceDE w:val="0"/>
              <w:autoSpaceDN w:val="0"/>
              <w:adjustRightInd w:val="0"/>
              <w:rPr>
                <w:rFonts w:ascii="Arial" w:hAnsi="Arial" w:cs="Arial"/>
                <w:sz w:val="18"/>
                <w:szCs w:val="18"/>
              </w:rPr>
            </w:pPr>
            <w:r w:rsidRPr="00D8150D">
              <w:rPr>
                <w:rFonts w:ascii="Arial" w:hAnsi="Arial" w:cs="Arial"/>
                <w:sz w:val="18"/>
                <w:szCs w:val="18"/>
              </w:rPr>
              <w:t>Implementation</w:t>
            </w:r>
          </w:p>
          <w:p w:rsidR="00AA6167" w:rsidRPr="00D8150D" w:rsidRDefault="00AA6167" w:rsidP="00AA6167">
            <w:pPr>
              <w:autoSpaceDE w:val="0"/>
              <w:autoSpaceDN w:val="0"/>
              <w:adjustRightInd w:val="0"/>
              <w:rPr>
                <w:rFonts w:ascii="Arial" w:hAnsi="Arial" w:cs="Arial"/>
                <w:sz w:val="18"/>
                <w:szCs w:val="18"/>
              </w:rPr>
            </w:pPr>
            <w:proofErr w:type="gramStart"/>
            <w:r w:rsidRPr="00D8150D">
              <w:rPr>
                <w:rFonts w:ascii="Arial" w:hAnsi="Arial" w:cs="Arial"/>
                <w:sz w:val="18"/>
                <w:szCs w:val="18"/>
              </w:rPr>
              <w:t>reviewed</w:t>
            </w:r>
            <w:proofErr w:type="gramEnd"/>
            <w:r w:rsidRPr="00D8150D">
              <w:rPr>
                <w:rFonts w:ascii="Arial" w:hAnsi="Arial" w:cs="Arial"/>
                <w:sz w:val="18"/>
                <w:szCs w:val="18"/>
              </w:rPr>
              <w:t xml:space="preserve"> termly.</w:t>
            </w:r>
          </w:p>
          <w:p w:rsidR="00AA6167" w:rsidRPr="00D8150D" w:rsidRDefault="00D8150D" w:rsidP="00AA6167">
            <w:pPr>
              <w:rPr>
                <w:rFonts w:ascii="Arial" w:hAnsi="Arial" w:cs="Arial"/>
                <w:sz w:val="18"/>
                <w:szCs w:val="18"/>
              </w:rPr>
            </w:pPr>
            <w:r>
              <w:rPr>
                <w:rFonts w:ascii="Arial" w:hAnsi="Arial" w:cs="Arial"/>
                <w:sz w:val="18"/>
                <w:szCs w:val="18"/>
              </w:rPr>
              <w:t>£500</w:t>
            </w:r>
          </w:p>
        </w:tc>
      </w:tr>
      <w:tr w:rsidR="00AA6167" w:rsidRPr="006D447D" w:rsidTr="006F0712">
        <w:trPr>
          <w:trHeight w:val="680"/>
        </w:trPr>
        <w:tc>
          <w:tcPr>
            <w:tcW w:w="2878" w:type="dxa"/>
            <w:tcMar>
              <w:top w:w="57" w:type="dxa"/>
              <w:bottom w:w="57" w:type="dxa"/>
            </w:tcMar>
          </w:tcPr>
          <w:p w:rsidR="00AA6167" w:rsidRPr="00D8150D" w:rsidRDefault="00957984" w:rsidP="001005D1">
            <w:pPr>
              <w:rPr>
                <w:rFonts w:ascii="Arial" w:hAnsi="Arial" w:cs="Arial"/>
                <w:sz w:val="18"/>
                <w:szCs w:val="18"/>
              </w:rPr>
            </w:pPr>
            <w:r w:rsidRPr="00D8150D">
              <w:rPr>
                <w:rFonts w:ascii="Arial" w:hAnsi="Arial" w:cs="Arial"/>
                <w:sz w:val="18"/>
                <w:szCs w:val="18"/>
              </w:rPr>
              <w:t>[5] Increased wider knowledge for living in 21</w:t>
            </w:r>
            <w:r w:rsidRPr="00D8150D">
              <w:rPr>
                <w:rFonts w:ascii="Arial" w:hAnsi="Arial" w:cs="Arial"/>
                <w:sz w:val="18"/>
                <w:szCs w:val="18"/>
                <w:vertAlign w:val="superscript"/>
              </w:rPr>
              <w:t>st</w:t>
            </w:r>
            <w:r w:rsidRPr="00D8150D">
              <w:rPr>
                <w:rFonts w:ascii="Arial" w:hAnsi="Arial" w:cs="Arial"/>
                <w:sz w:val="18"/>
                <w:szCs w:val="18"/>
              </w:rPr>
              <w:t xml:space="preserve"> Century through SMSC, BV and other strategies to develop </w:t>
            </w:r>
            <w:proofErr w:type="gramStart"/>
            <w:r w:rsidRPr="00D8150D">
              <w:rPr>
                <w:rFonts w:ascii="Arial" w:hAnsi="Arial" w:cs="Arial"/>
                <w:sz w:val="18"/>
                <w:szCs w:val="18"/>
              </w:rPr>
              <w:t>students</w:t>
            </w:r>
            <w:proofErr w:type="gramEnd"/>
            <w:r w:rsidRPr="00D8150D">
              <w:rPr>
                <w:rFonts w:ascii="Arial" w:hAnsi="Arial" w:cs="Arial"/>
                <w:sz w:val="18"/>
                <w:szCs w:val="18"/>
              </w:rPr>
              <w:t xml:space="preserve"> views and knowledge.</w:t>
            </w:r>
          </w:p>
        </w:tc>
        <w:tc>
          <w:tcPr>
            <w:tcW w:w="2126" w:type="dxa"/>
            <w:tcMar>
              <w:top w:w="57" w:type="dxa"/>
              <w:bottom w:w="57" w:type="dxa"/>
            </w:tcMar>
          </w:tcPr>
          <w:p w:rsidR="00AA6167" w:rsidRPr="00D8150D" w:rsidRDefault="00957984" w:rsidP="001005D1">
            <w:pPr>
              <w:rPr>
                <w:rFonts w:ascii="Arial" w:eastAsia="Arial Unicode MS" w:hAnsi="Arial" w:cs="Arial"/>
                <w:sz w:val="18"/>
                <w:szCs w:val="18"/>
                <w:lang w:val="en-US"/>
              </w:rPr>
            </w:pPr>
            <w:r w:rsidRPr="00D8150D">
              <w:rPr>
                <w:rFonts w:ascii="Arial" w:eastAsia="Arial Unicode MS" w:hAnsi="Arial" w:cs="Arial"/>
                <w:sz w:val="18"/>
                <w:szCs w:val="18"/>
                <w:lang w:val="en-US"/>
              </w:rPr>
              <w:t>SMSC Days</w:t>
            </w:r>
          </w:p>
        </w:tc>
        <w:tc>
          <w:tcPr>
            <w:tcW w:w="4394" w:type="dxa"/>
            <w:tcMar>
              <w:top w:w="57" w:type="dxa"/>
              <w:bottom w:w="57" w:type="dxa"/>
            </w:tcMar>
          </w:tcPr>
          <w:p w:rsidR="00AA6167" w:rsidRPr="00D8150D" w:rsidRDefault="00957984" w:rsidP="000A25FC">
            <w:pPr>
              <w:rPr>
                <w:rFonts w:ascii="Arial" w:hAnsi="Arial" w:cs="Arial"/>
                <w:sz w:val="18"/>
                <w:szCs w:val="18"/>
                <w:lang w:val="en-US"/>
              </w:rPr>
            </w:pPr>
            <w:r w:rsidRPr="00D8150D">
              <w:rPr>
                <w:rFonts w:ascii="Arial" w:hAnsi="Arial" w:cs="Arial"/>
                <w:sz w:val="18"/>
                <w:szCs w:val="18"/>
                <w:lang w:val="en-US"/>
              </w:rPr>
              <w:t xml:space="preserve">Pupils often have very limited views upon arrival at Moorbridge and have not previously been involved in </w:t>
            </w:r>
            <w:r w:rsidR="006E6BD7" w:rsidRPr="00D8150D">
              <w:rPr>
                <w:rFonts w:ascii="Arial" w:hAnsi="Arial" w:cs="Arial"/>
                <w:sz w:val="18"/>
                <w:szCs w:val="18"/>
                <w:lang w:val="en-US"/>
              </w:rPr>
              <w:t>debates, personal opinions or development and exploration of their thoughts</w:t>
            </w:r>
          </w:p>
        </w:tc>
        <w:tc>
          <w:tcPr>
            <w:tcW w:w="2901" w:type="dxa"/>
            <w:tcMar>
              <w:top w:w="57" w:type="dxa"/>
              <w:bottom w:w="57" w:type="dxa"/>
            </w:tcMar>
          </w:tcPr>
          <w:p w:rsidR="00AA6167" w:rsidRPr="00D8150D" w:rsidRDefault="006E6BD7" w:rsidP="001005D1">
            <w:pPr>
              <w:rPr>
                <w:rFonts w:ascii="Arial" w:hAnsi="Arial" w:cs="Arial"/>
                <w:sz w:val="18"/>
                <w:szCs w:val="18"/>
              </w:rPr>
            </w:pPr>
            <w:r w:rsidRPr="00D8150D">
              <w:rPr>
                <w:rFonts w:ascii="Arial" w:hAnsi="Arial" w:cs="Arial"/>
                <w:sz w:val="18"/>
                <w:szCs w:val="18"/>
              </w:rPr>
              <w:t>Development of SMSC days every ½ tem to widen views.</w:t>
            </w:r>
          </w:p>
          <w:p w:rsidR="006E6BD7" w:rsidRPr="00D8150D" w:rsidRDefault="006E6BD7" w:rsidP="001005D1">
            <w:pPr>
              <w:rPr>
                <w:rFonts w:ascii="Arial" w:hAnsi="Arial" w:cs="Arial"/>
                <w:sz w:val="18"/>
                <w:szCs w:val="18"/>
              </w:rPr>
            </w:pPr>
            <w:r w:rsidRPr="00D8150D">
              <w:rPr>
                <w:rFonts w:ascii="Arial" w:hAnsi="Arial" w:cs="Arial"/>
                <w:sz w:val="18"/>
                <w:szCs w:val="18"/>
              </w:rPr>
              <w:t>KS coordinator works with key teacher staff to develop such days.  Cross Curricular.</w:t>
            </w:r>
          </w:p>
        </w:tc>
        <w:tc>
          <w:tcPr>
            <w:tcW w:w="850" w:type="dxa"/>
          </w:tcPr>
          <w:p w:rsidR="00AA6167" w:rsidRPr="00D8150D" w:rsidRDefault="006E6BD7" w:rsidP="001005D1">
            <w:pPr>
              <w:rPr>
                <w:rFonts w:ascii="Arial" w:hAnsi="Arial" w:cs="Arial"/>
                <w:sz w:val="18"/>
                <w:szCs w:val="18"/>
              </w:rPr>
            </w:pPr>
            <w:r w:rsidRPr="00D8150D">
              <w:rPr>
                <w:rFonts w:ascii="Arial" w:hAnsi="Arial" w:cs="Arial"/>
                <w:sz w:val="18"/>
                <w:szCs w:val="18"/>
              </w:rPr>
              <w:t>AS&amp;SW and Key staff</w:t>
            </w:r>
          </w:p>
        </w:tc>
        <w:tc>
          <w:tcPr>
            <w:tcW w:w="2486" w:type="dxa"/>
          </w:tcPr>
          <w:p w:rsidR="00AA6167" w:rsidRDefault="006E6BD7" w:rsidP="001005D1">
            <w:pPr>
              <w:rPr>
                <w:rFonts w:ascii="Arial" w:hAnsi="Arial" w:cs="Arial"/>
                <w:sz w:val="18"/>
                <w:szCs w:val="18"/>
              </w:rPr>
            </w:pPr>
            <w:r w:rsidRPr="00D8150D">
              <w:rPr>
                <w:rFonts w:ascii="Arial" w:hAnsi="Arial" w:cs="Arial"/>
                <w:sz w:val="18"/>
                <w:szCs w:val="18"/>
              </w:rPr>
              <w:t>£</w:t>
            </w:r>
            <w:r w:rsidR="00D8150D">
              <w:rPr>
                <w:rFonts w:ascii="Arial" w:hAnsi="Arial" w:cs="Arial"/>
                <w:sz w:val="18"/>
                <w:szCs w:val="18"/>
              </w:rPr>
              <w:t>400</w:t>
            </w:r>
          </w:p>
          <w:p w:rsidR="00D8150D" w:rsidRPr="00D8150D" w:rsidRDefault="00D8150D" w:rsidP="001005D1">
            <w:pPr>
              <w:rPr>
                <w:rFonts w:ascii="Arial" w:hAnsi="Arial" w:cs="Arial"/>
                <w:sz w:val="18"/>
                <w:szCs w:val="18"/>
              </w:rPr>
            </w:pPr>
          </w:p>
        </w:tc>
      </w:tr>
      <w:tr w:rsidR="006E6BD7" w:rsidRPr="006D447D" w:rsidTr="00F36EB8">
        <w:trPr>
          <w:trHeight w:val="680"/>
        </w:trPr>
        <w:tc>
          <w:tcPr>
            <w:tcW w:w="2878" w:type="dxa"/>
            <w:shd w:val="clear" w:color="auto" w:fill="BFBFBF" w:themeFill="background1" w:themeFillShade="BF"/>
            <w:tcMar>
              <w:top w:w="57" w:type="dxa"/>
              <w:bottom w:w="57" w:type="dxa"/>
            </w:tcMar>
          </w:tcPr>
          <w:p w:rsidR="006E6BD7" w:rsidRPr="00D8150D" w:rsidRDefault="006E6BD7" w:rsidP="00B13FCD">
            <w:pPr>
              <w:rPr>
                <w:rFonts w:ascii="Arial" w:hAnsi="Arial" w:cs="Arial"/>
                <w:sz w:val="18"/>
                <w:szCs w:val="18"/>
              </w:rPr>
            </w:pPr>
          </w:p>
        </w:tc>
        <w:tc>
          <w:tcPr>
            <w:tcW w:w="2126" w:type="dxa"/>
            <w:shd w:val="clear" w:color="auto" w:fill="BFBFBF" w:themeFill="background1" w:themeFillShade="BF"/>
            <w:tcMar>
              <w:top w:w="57" w:type="dxa"/>
              <w:bottom w:w="57" w:type="dxa"/>
            </w:tcMar>
          </w:tcPr>
          <w:p w:rsidR="006E6BD7" w:rsidRPr="00D8150D" w:rsidRDefault="006E6BD7" w:rsidP="006E6BD7">
            <w:pPr>
              <w:jc w:val="right"/>
              <w:rPr>
                <w:rFonts w:ascii="Arial" w:hAnsi="Arial" w:cs="Arial"/>
                <w:b/>
                <w:sz w:val="18"/>
                <w:szCs w:val="18"/>
              </w:rPr>
            </w:pPr>
          </w:p>
        </w:tc>
        <w:tc>
          <w:tcPr>
            <w:tcW w:w="4394" w:type="dxa"/>
            <w:shd w:val="clear" w:color="auto" w:fill="BFBFBF" w:themeFill="background1" w:themeFillShade="BF"/>
            <w:tcMar>
              <w:top w:w="57" w:type="dxa"/>
              <w:bottom w:w="57" w:type="dxa"/>
            </w:tcMar>
          </w:tcPr>
          <w:p w:rsidR="006E6BD7" w:rsidRPr="00D8150D" w:rsidRDefault="006E6BD7" w:rsidP="006E6BD7">
            <w:pPr>
              <w:jc w:val="center"/>
              <w:rPr>
                <w:rFonts w:ascii="Arial" w:hAnsi="Arial" w:cs="Arial"/>
                <w:b/>
                <w:sz w:val="18"/>
                <w:szCs w:val="18"/>
              </w:rPr>
            </w:pPr>
          </w:p>
        </w:tc>
        <w:tc>
          <w:tcPr>
            <w:tcW w:w="2901" w:type="dxa"/>
            <w:shd w:val="clear" w:color="auto" w:fill="BFBFBF" w:themeFill="background1" w:themeFillShade="BF"/>
            <w:tcMar>
              <w:top w:w="57" w:type="dxa"/>
              <w:bottom w:w="57" w:type="dxa"/>
            </w:tcMar>
          </w:tcPr>
          <w:p w:rsidR="006E6BD7" w:rsidRPr="00D8150D" w:rsidRDefault="006E6BD7" w:rsidP="00B13FCD">
            <w:pPr>
              <w:rPr>
                <w:rFonts w:ascii="Arial" w:hAnsi="Arial" w:cs="Arial"/>
                <w:sz w:val="18"/>
                <w:szCs w:val="18"/>
              </w:rPr>
            </w:pPr>
            <w:r w:rsidRPr="00D8150D">
              <w:rPr>
                <w:rFonts w:ascii="Arial" w:hAnsi="Arial" w:cs="Arial"/>
                <w:b/>
                <w:sz w:val="18"/>
                <w:szCs w:val="18"/>
              </w:rPr>
              <w:t>Total budgeted cost</w:t>
            </w:r>
          </w:p>
        </w:tc>
        <w:tc>
          <w:tcPr>
            <w:tcW w:w="850" w:type="dxa"/>
            <w:shd w:val="clear" w:color="auto" w:fill="BFBFBF" w:themeFill="background1" w:themeFillShade="BF"/>
          </w:tcPr>
          <w:p w:rsidR="006E6BD7" w:rsidRPr="00D8150D" w:rsidRDefault="006E6BD7" w:rsidP="00B13FCD">
            <w:pPr>
              <w:rPr>
                <w:rFonts w:ascii="Arial" w:hAnsi="Arial" w:cs="Arial"/>
                <w:sz w:val="18"/>
                <w:szCs w:val="18"/>
              </w:rPr>
            </w:pPr>
          </w:p>
        </w:tc>
        <w:tc>
          <w:tcPr>
            <w:tcW w:w="2486" w:type="dxa"/>
            <w:shd w:val="clear" w:color="auto" w:fill="BFBFBF" w:themeFill="background1" w:themeFillShade="BF"/>
          </w:tcPr>
          <w:p w:rsidR="006E6BD7" w:rsidRPr="00D8150D" w:rsidRDefault="006E6BD7" w:rsidP="00D8150D">
            <w:pPr>
              <w:rPr>
                <w:rFonts w:ascii="Arial" w:hAnsi="Arial" w:cs="Arial"/>
                <w:sz w:val="18"/>
                <w:szCs w:val="18"/>
              </w:rPr>
            </w:pPr>
            <w:r w:rsidRPr="00D8150D">
              <w:rPr>
                <w:rFonts w:ascii="Arial" w:hAnsi="Arial" w:cs="Arial"/>
                <w:b/>
                <w:sz w:val="18"/>
                <w:szCs w:val="18"/>
              </w:rPr>
              <w:t>£</w:t>
            </w:r>
            <w:r w:rsidR="00D8150D">
              <w:rPr>
                <w:rFonts w:ascii="Arial" w:hAnsi="Arial" w:cs="Arial"/>
                <w:b/>
                <w:sz w:val="18"/>
                <w:szCs w:val="18"/>
              </w:rPr>
              <w:t>4900</w:t>
            </w:r>
          </w:p>
        </w:tc>
      </w:tr>
    </w:tbl>
    <w:p w:rsidR="00252CB9" w:rsidRDefault="00252CB9">
      <w:pPr>
        <w:rPr>
          <w:rFonts w:ascii="Arial" w:hAnsi="Arial" w:cs="Arial"/>
        </w:rPr>
      </w:pPr>
    </w:p>
    <w:p w:rsidR="00252CB9" w:rsidRDefault="00252CB9">
      <w:pPr>
        <w:rPr>
          <w:rFonts w:ascii="Arial" w:hAnsi="Arial" w:cs="Arial"/>
        </w:rPr>
      </w:pPr>
    </w:p>
    <w:p w:rsidR="00252CB9" w:rsidRDefault="00252CB9">
      <w:pPr>
        <w:rPr>
          <w:rFonts w:ascii="Arial" w:hAnsi="Arial" w:cs="Arial"/>
        </w:rPr>
      </w:pP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0A25FC" w:rsidTr="007335B7">
        <w:tc>
          <w:tcPr>
            <w:tcW w:w="14992" w:type="dxa"/>
            <w:gridSpan w:val="5"/>
            <w:shd w:val="clear" w:color="auto" w:fill="DBE5F1" w:themeFill="accent1" w:themeFillTint="33"/>
            <w:tcMar>
              <w:top w:w="57" w:type="dxa"/>
              <w:bottom w:w="57" w:type="dxa"/>
            </w:tcMar>
          </w:tcPr>
          <w:p w:rsidR="000A25FC" w:rsidRPr="009242F1" w:rsidRDefault="000A25FC" w:rsidP="009242F1">
            <w:pPr>
              <w:pStyle w:val="ListParagraph"/>
              <w:numPr>
                <w:ilvl w:val="0"/>
                <w:numId w:val="17"/>
              </w:numPr>
              <w:ind w:left="426" w:hanging="284"/>
              <w:rPr>
                <w:rFonts w:ascii="Arial" w:hAnsi="Arial" w:cs="Arial"/>
                <w:b/>
              </w:rPr>
            </w:pPr>
            <w:r w:rsidRPr="009242F1">
              <w:rPr>
                <w:rFonts w:ascii="Arial" w:hAnsi="Arial" w:cs="Arial"/>
                <w:b/>
              </w:rPr>
              <w:t xml:space="preserve">Review of expenditure </w:t>
            </w:r>
          </w:p>
        </w:tc>
      </w:tr>
      <w:tr w:rsidR="000B25ED" w:rsidTr="00766387">
        <w:tc>
          <w:tcPr>
            <w:tcW w:w="4219" w:type="dxa"/>
            <w:gridSpan w:val="2"/>
            <w:shd w:val="clear" w:color="auto" w:fill="auto"/>
            <w:tcMar>
              <w:top w:w="57" w:type="dxa"/>
              <w:bottom w:w="57" w:type="dxa"/>
            </w:tcMar>
          </w:tcPr>
          <w:p w:rsidR="000B25ED" w:rsidRPr="000B25ED" w:rsidRDefault="000B25ED" w:rsidP="000B25ED">
            <w:pPr>
              <w:rPr>
                <w:rFonts w:ascii="Arial" w:hAnsi="Arial" w:cs="Arial"/>
                <w:b/>
              </w:rPr>
            </w:pPr>
            <w:r w:rsidRPr="000B25ED">
              <w:rPr>
                <w:rFonts w:ascii="Arial" w:hAnsi="Arial" w:cs="Arial"/>
                <w:b/>
              </w:rPr>
              <w:t>Previous Academic Year</w:t>
            </w:r>
          </w:p>
        </w:tc>
        <w:tc>
          <w:tcPr>
            <w:tcW w:w="10773" w:type="dxa"/>
            <w:gridSpan w:val="3"/>
            <w:shd w:val="clear" w:color="auto" w:fill="auto"/>
          </w:tcPr>
          <w:p w:rsidR="000B25ED" w:rsidRDefault="00F653CA" w:rsidP="000B25ED">
            <w:pPr>
              <w:pStyle w:val="ListParagraph"/>
              <w:ind w:left="567"/>
              <w:rPr>
                <w:rFonts w:ascii="Arial" w:hAnsi="Arial" w:cs="Arial"/>
                <w:b/>
              </w:rPr>
            </w:pPr>
            <w:r>
              <w:rPr>
                <w:rFonts w:ascii="Arial" w:hAnsi="Arial" w:cs="Arial"/>
                <w:b/>
              </w:rPr>
              <w:t>2017-2018</w:t>
            </w:r>
          </w:p>
        </w:tc>
      </w:tr>
      <w:tr w:rsidR="000B25ED" w:rsidTr="00766387">
        <w:trPr>
          <w:trHeight w:val="57"/>
        </w:trPr>
        <w:tc>
          <w:tcPr>
            <w:tcW w:w="2235" w:type="dxa"/>
            <w:tcMar>
              <w:top w:w="57" w:type="dxa"/>
              <w:bottom w:w="57" w:type="dxa"/>
            </w:tcMar>
          </w:tcPr>
          <w:p w:rsidR="000B25ED" w:rsidRPr="00C3068D" w:rsidRDefault="000B25ED" w:rsidP="001005D1">
            <w:pPr>
              <w:rPr>
                <w:rFonts w:ascii="Arial" w:hAnsi="Arial" w:cs="Arial"/>
                <w:b/>
              </w:rPr>
            </w:pPr>
            <w:r w:rsidRPr="00C3068D">
              <w:rPr>
                <w:rFonts w:ascii="Arial" w:hAnsi="Arial" w:cs="Arial"/>
                <w:b/>
              </w:rPr>
              <w:t>Desired outcome</w:t>
            </w:r>
          </w:p>
        </w:tc>
        <w:tc>
          <w:tcPr>
            <w:tcW w:w="1984" w:type="dxa"/>
            <w:tcMar>
              <w:top w:w="57" w:type="dxa"/>
              <w:bottom w:w="57" w:type="dxa"/>
            </w:tcMar>
          </w:tcPr>
          <w:p w:rsidR="000B25ED" w:rsidRPr="00C3068D" w:rsidRDefault="000B25ED" w:rsidP="001005D1">
            <w:pPr>
              <w:rPr>
                <w:rFonts w:ascii="Arial" w:hAnsi="Arial" w:cs="Arial"/>
                <w:b/>
              </w:rPr>
            </w:pPr>
            <w:r w:rsidRPr="00C3068D">
              <w:rPr>
                <w:rFonts w:ascii="Arial" w:hAnsi="Arial" w:cs="Arial"/>
                <w:b/>
              </w:rPr>
              <w:t xml:space="preserve">Chosen </w:t>
            </w:r>
            <w:r w:rsidR="00766387" w:rsidRPr="00C3068D">
              <w:rPr>
                <w:rFonts w:ascii="Arial" w:hAnsi="Arial" w:cs="Arial"/>
                <w:b/>
              </w:rPr>
              <w:t>action/</w:t>
            </w:r>
            <w:r w:rsidRPr="00C3068D">
              <w:rPr>
                <w:rFonts w:ascii="Arial" w:hAnsi="Arial" w:cs="Arial"/>
                <w:b/>
              </w:rPr>
              <w:t>approach</w:t>
            </w:r>
          </w:p>
        </w:tc>
        <w:tc>
          <w:tcPr>
            <w:tcW w:w="4253" w:type="dxa"/>
            <w:tcMar>
              <w:top w:w="57" w:type="dxa"/>
              <w:bottom w:w="57" w:type="dxa"/>
            </w:tcMar>
          </w:tcPr>
          <w:p w:rsidR="007335B7" w:rsidRPr="00C3068D" w:rsidRDefault="007335B7" w:rsidP="006F2883">
            <w:pPr>
              <w:rPr>
                <w:rFonts w:ascii="Arial" w:hAnsi="Arial" w:cs="Arial"/>
                <w:b/>
              </w:rPr>
            </w:pPr>
            <w:r w:rsidRPr="00C3068D">
              <w:rPr>
                <w:rFonts w:ascii="Arial" w:hAnsi="Arial" w:cs="Arial"/>
                <w:b/>
              </w:rPr>
              <w:t xml:space="preserve">Estimated impact: </w:t>
            </w:r>
            <w:r w:rsidR="006F2883" w:rsidRPr="00C3068D">
              <w:rPr>
                <w:rFonts w:ascii="Arial" w:hAnsi="Arial" w:cs="Arial"/>
                <w:b/>
              </w:rPr>
              <w:t>Did you meet the success criteria</w:t>
            </w:r>
            <w:r w:rsidRPr="00C3068D">
              <w:rPr>
                <w:rFonts w:ascii="Arial" w:hAnsi="Arial" w:cs="Arial"/>
                <w:b/>
              </w:rPr>
              <w:t>?</w:t>
            </w:r>
            <w:r w:rsidR="006F2883" w:rsidRPr="00C3068D">
              <w:rPr>
                <w:rFonts w:ascii="Arial" w:hAnsi="Arial" w:cs="Arial"/>
                <w:b/>
              </w:rPr>
              <w:t xml:space="preserve"> </w:t>
            </w:r>
            <w:r w:rsidRPr="00C3068D">
              <w:rPr>
                <w:rFonts w:ascii="Arial" w:hAnsi="Arial" w:cs="Arial"/>
                <w:b/>
              </w:rPr>
              <w:t>I</w:t>
            </w:r>
            <w:r w:rsidR="000B25ED" w:rsidRPr="00C3068D">
              <w:rPr>
                <w:rFonts w:ascii="Arial" w:hAnsi="Arial" w:cs="Arial"/>
                <w:b/>
              </w:rPr>
              <w:t>nclude impact on pupils not eli</w:t>
            </w:r>
            <w:r w:rsidRPr="00C3068D">
              <w:rPr>
                <w:rFonts w:ascii="Arial" w:hAnsi="Arial" w:cs="Arial"/>
                <w:b/>
              </w:rPr>
              <w:t xml:space="preserve">gible for PP, </w:t>
            </w:r>
            <w:r w:rsidR="006F2883" w:rsidRPr="00C3068D">
              <w:rPr>
                <w:rFonts w:ascii="Arial" w:hAnsi="Arial" w:cs="Arial"/>
                <w:b/>
              </w:rPr>
              <w:t>if</w:t>
            </w:r>
            <w:r w:rsidRPr="00C3068D">
              <w:rPr>
                <w:rFonts w:ascii="Arial" w:hAnsi="Arial" w:cs="Arial"/>
                <w:b/>
              </w:rPr>
              <w:t xml:space="preserve"> appropriate.</w:t>
            </w:r>
          </w:p>
          <w:p w:rsidR="00C3068D" w:rsidRPr="00C3068D" w:rsidRDefault="00C3068D" w:rsidP="006F2883">
            <w:pPr>
              <w:rPr>
                <w:rFonts w:ascii="Arial" w:hAnsi="Arial" w:cs="Arial"/>
                <w:b/>
              </w:rPr>
            </w:pPr>
            <w:r w:rsidRPr="00C3068D">
              <w:rPr>
                <w:rFonts w:ascii="Arial" w:hAnsi="Arial" w:cs="Arial"/>
                <w:b/>
              </w:rPr>
              <w:t>Approach decided on due to the impact in Sutton Trust</w:t>
            </w:r>
          </w:p>
        </w:tc>
        <w:tc>
          <w:tcPr>
            <w:tcW w:w="5103" w:type="dxa"/>
            <w:tcMar>
              <w:top w:w="57" w:type="dxa"/>
              <w:bottom w:w="57" w:type="dxa"/>
            </w:tcMar>
          </w:tcPr>
          <w:p w:rsidR="009079EE" w:rsidRPr="00C3068D" w:rsidRDefault="000B25ED" w:rsidP="009079EE">
            <w:pPr>
              <w:rPr>
                <w:rFonts w:ascii="Arial" w:hAnsi="Arial" w:cs="Arial"/>
                <w:b/>
              </w:rPr>
            </w:pPr>
            <w:r w:rsidRPr="00C3068D">
              <w:rPr>
                <w:rFonts w:ascii="Arial" w:hAnsi="Arial" w:cs="Arial"/>
                <w:b/>
              </w:rPr>
              <w:t xml:space="preserve">Lessons learned </w:t>
            </w:r>
          </w:p>
          <w:p w:rsidR="000B25ED" w:rsidRPr="00C3068D" w:rsidRDefault="009079EE" w:rsidP="007335B7">
            <w:pPr>
              <w:rPr>
                <w:rFonts w:ascii="Arial" w:hAnsi="Arial" w:cs="Arial"/>
                <w:b/>
              </w:rPr>
            </w:pPr>
            <w:r w:rsidRPr="00C3068D">
              <w:rPr>
                <w:rFonts w:ascii="Arial" w:hAnsi="Arial" w:cs="Arial"/>
                <w:b/>
              </w:rPr>
              <w:t>(</w:t>
            </w:r>
            <w:r w:rsidR="007335B7" w:rsidRPr="00C3068D">
              <w:rPr>
                <w:rFonts w:ascii="Arial" w:hAnsi="Arial" w:cs="Arial"/>
                <w:b/>
              </w:rPr>
              <w:t>and</w:t>
            </w:r>
            <w:r w:rsidRPr="00C3068D">
              <w:rPr>
                <w:rFonts w:ascii="Arial" w:hAnsi="Arial" w:cs="Arial"/>
                <w:b/>
              </w:rPr>
              <w:t xml:space="preserve"> whether you</w:t>
            </w:r>
            <w:r w:rsidR="007335B7" w:rsidRPr="00C3068D">
              <w:rPr>
                <w:rFonts w:ascii="Arial" w:hAnsi="Arial" w:cs="Arial"/>
                <w:b/>
              </w:rPr>
              <w:t xml:space="preserve"> will</w:t>
            </w:r>
            <w:r w:rsidRPr="00C3068D">
              <w:rPr>
                <w:rFonts w:ascii="Arial" w:hAnsi="Arial" w:cs="Arial"/>
                <w:b/>
              </w:rPr>
              <w:t xml:space="preserve"> continue with this </w:t>
            </w:r>
            <w:r w:rsidR="007335B7" w:rsidRPr="00C3068D">
              <w:rPr>
                <w:rFonts w:ascii="Arial" w:hAnsi="Arial" w:cs="Arial"/>
                <w:b/>
              </w:rPr>
              <w:t>approach</w:t>
            </w:r>
            <w:r w:rsidRPr="00C3068D">
              <w:rPr>
                <w:rFonts w:ascii="Arial" w:hAnsi="Arial" w:cs="Arial"/>
                <w:b/>
              </w:rPr>
              <w:t>)</w:t>
            </w:r>
          </w:p>
        </w:tc>
        <w:tc>
          <w:tcPr>
            <w:tcW w:w="1417" w:type="dxa"/>
          </w:tcPr>
          <w:p w:rsidR="000B25ED" w:rsidRPr="009079EE" w:rsidRDefault="000B25ED" w:rsidP="001005D1">
            <w:pPr>
              <w:rPr>
                <w:rFonts w:ascii="Arial" w:hAnsi="Arial" w:cs="Arial"/>
                <w:b/>
                <w:sz w:val="20"/>
                <w:szCs w:val="20"/>
              </w:rPr>
            </w:pPr>
            <w:r w:rsidRPr="006D447D">
              <w:rPr>
                <w:rFonts w:ascii="Arial" w:hAnsi="Arial" w:cs="Arial"/>
                <w:b/>
              </w:rPr>
              <w:t>Cost</w:t>
            </w:r>
          </w:p>
        </w:tc>
      </w:tr>
      <w:tr w:rsidR="001F00B6" w:rsidTr="00766387">
        <w:trPr>
          <w:trHeight w:val="57"/>
        </w:trPr>
        <w:tc>
          <w:tcPr>
            <w:tcW w:w="2235" w:type="dxa"/>
            <w:tcMar>
              <w:top w:w="57" w:type="dxa"/>
              <w:bottom w:w="57" w:type="dxa"/>
            </w:tcMar>
          </w:tcPr>
          <w:p w:rsidR="001F00B6" w:rsidRPr="00F36EB8" w:rsidRDefault="000A2D5B" w:rsidP="001005D1">
            <w:pPr>
              <w:rPr>
                <w:rFonts w:ascii="Arial" w:hAnsi="Arial" w:cs="Arial"/>
                <w:sz w:val="18"/>
                <w:szCs w:val="18"/>
              </w:rPr>
            </w:pPr>
            <w:r>
              <w:rPr>
                <w:rFonts w:ascii="Arial" w:hAnsi="Arial" w:cs="Arial"/>
                <w:sz w:val="18"/>
                <w:szCs w:val="18"/>
              </w:rPr>
              <w:t>Improve Literacy skills</w:t>
            </w:r>
          </w:p>
        </w:tc>
        <w:tc>
          <w:tcPr>
            <w:tcW w:w="1984" w:type="dxa"/>
            <w:tcMar>
              <w:top w:w="57" w:type="dxa"/>
              <w:bottom w:w="57" w:type="dxa"/>
            </w:tcMar>
          </w:tcPr>
          <w:p w:rsidR="001F00B6" w:rsidRPr="00F36EB8" w:rsidRDefault="001F00B6" w:rsidP="001005D1">
            <w:pPr>
              <w:rPr>
                <w:rFonts w:ascii="Arial" w:hAnsi="Arial" w:cs="Arial"/>
                <w:sz w:val="18"/>
                <w:szCs w:val="18"/>
              </w:rPr>
            </w:pPr>
            <w:r w:rsidRPr="00F36EB8">
              <w:rPr>
                <w:rFonts w:ascii="Arial" w:eastAsia="Times New Roman" w:hAnsi="Arial" w:cs="Arial"/>
                <w:sz w:val="18"/>
                <w:szCs w:val="18"/>
                <w:lang w:eastAsia="en-GB"/>
              </w:rPr>
              <w:t>Literacy 1:1 intervention</w:t>
            </w:r>
          </w:p>
        </w:tc>
        <w:tc>
          <w:tcPr>
            <w:tcW w:w="4253" w:type="dxa"/>
            <w:tcMar>
              <w:top w:w="57" w:type="dxa"/>
              <w:bottom w:w="57" w:type="dxa"/>
            </w:tcMar>
          </w:tcPr>
          <w:p w:rsidR="001F00B6" w:rsidRPr="00F36EB8" w:rsidRDefault="00C3068D" w:rsidP="006F2883">
            <w:pPr>
              <w:rPr>
                <w:rFonts w:ascii="Arial" w:eastAsia="Times New Roman" w:hAnsi="Arial" w:cs="Arial"/>
                <w:sz w:val="18"/>
                <w:szCs w:val="18"/>
                <w:lang w:eastAsia="en-GB"/>
              </w:rPr>
            </w:pPr>
            <w:r w:rsidRPr="00F36EB8">
              <w:rPr>
                <w:rFonts w:ascii="Arial" w:eastAsia="Times New Roman" w:hAnsi="Arial" w:cs="Arial"/>
                <w:sz w:val="18"/>
                <w:szCs w:val="18"/>
                <w:lang w:eastAsia="en-GB"/>
              </w:rPr>
              <w:t>One-to-one tuition</w:t>
            </w:r>
          </w:p>
          <w:p w:rsidR="00C3068D" w:rsidRPr="00F36EB8" w:rsidRDefault="00C3068D" w:rsidP="006F2883">
            <w:pPr>
              <w:rPr>
                <w:rFonts w:ascii="Arial" w:eastAsia="Times New Roman" w:hAnsi="Arial" w:cs="Arial"/>
                <w:sz w:val="18"/>
                <w:szCs w:val="18"/>
                <w:lang w:eastAsia="en-GB"/>
              </w:rPr>
            </w:pPr>
            <w:r w:rsidRPr="00F36EB8">
              <w:rPr>
                <w:rFonts w:ascii="Arial" w:eastAsia="Times New Roman" w:hAnsi="Arial" w:cs="Arial"/>
                <w:sz w:val="18"/>
                <w:szCs w:val="18"/>
                <w:lang w:eastAsia="en-GB"/>
              </w:rPr>
              <w:t>Increased Progress and attainment</w:t>
            </w:r>
          </w:p>
          <w:p w:rsidR="00C3068D" w:rsidRPr="00F36EB8" w:rsidRDefault="00C3068D" w:rsidP="006F2883">
            <w:pPr>
              <w:rPr>
                <w:rFonts w:ascii="Arial" w:hAnsi="Arial" w:cs="Arial"/>
                <w:sz w:val="18"/>
                <w:szCs w:val="18"/>
              </w:rPr>
            </w:pPr>
            <w:r w:rsidRPr="00F36EB8">
              <w:rPr>
                <w:rFonts w:ascii="Arial" w:eastAsia="Times New Roman" w:hAnsi="Arial" w:cs="Arial"/>
                <w:sz w:val="18"/>
                <w:szCs w:val="18"/>
                <w:lang w:eastAsia="en-GB"/>
              </w:rPr>
              <w:t>+5 Months</w:t>
            </w:r>
          </w:p>
        </w:tc>
        <w:tc>
          <w:tcPr>
            <w:tcW w:w="5103" w:type="dxa"/>
            <w:tcMar>
              <w:top w:w="57" w:type="dxa"/>
              <w:bottom w:w="57" w:type="dxa"/>
            </w:tcMar>
          </w:tcPr>
          <w:p w:rsidR="001F00B6" w:rsidRPr="00F36EB8" w:rsidRDefault="00C3068D" w:rsidP="009079EE">
            <w:pPr>
              <w:rPr>
                <w:rFonts w:ascii="Arial" w:hAnsi="Arial" w:cs="Arial"/>
                <w:sz w:val="18"/>
                <w:szCs w:val="18"/>
              </w:rPr>
            </w:pPr>
            <w:r w:rsidRPr="00F36EB8">
              <w:rPr>
                <w:rFonts w:ascii="Arial" w:hAnsi="Arial" w:cs="Arial"/>
                <w:sz w:val="18"/>
                <w:szCs w:val="18"/>
              </w:rPr>
              <w:t>To be continued and one of the most important aspects of work at Moorbridge.  This must be extended to Numeracy in the following year.</w:t>
            </w:r>
          </w:p>
        </w:tc>
        <w:tc>
          <w:tcPr>
            <w:tcW w:w="1417" w:type="dxa"/>
          </w:tcPr>
          <w:p w:rsidR="001F00B6" w:rsidRPr="00F36EB8" w:rsidRDefault="00F653CA" w:rsidP="00F653CA">
            <w:pPr>
              <w:rPr>
                <w:rFonts w:ascii="Arial" w:hAnsi="Arial" w:cs="Arial"/>
                <w:sz w:val="18"/>
                <w:szCs w:val="18"/>
              </w:rPr>
            </w:pPr>
            <w:r>
              <w:rPr>
                <w:rFonts w:ascii="Arial" w:eastAsia="Times New Roman" w:hAnsi="Arial" w:cs="Arial"/>
                <w:sz w:val="18"/>
                <w:szCs w:val="18"/>
                <w:lang w:eastAsia="en-GB"/>
              </w:rPr>
              <w:t>£20000</w:t>
            </w:r>
          </w:p>
        </w:tc>
      </w:tr>
      <w:tr w:rsidR="001F00B6" w:rsidTr="00766387">
        <w:trPr>
          <w:trHeight w:val="57"/>
        </w:trPr>
        <w:tc>
          <w:tcPr>
            <w:tcW w:w="2235" w:type="dxa"/>
            <w:tcMar>
              <w:top w:w="57" w:type="dxa"/>
              <w:bottom w:w="57" w:type="dxa"/>
            </w:tcMar>
          </w:tcPr>
          <w:p w:rsidR="001F00B6" w:rsidRPr="00F36EB8" w:rsidRDefault="000A2D5B" w:rsidP="001005D1">
            <w:pPr>
              <w:rPr>
                <w:rFonts w:ascii="Arial" w:hAnsi="Arial" w:cs="Arial"/>
                <w:sz w:val="18"/>
                <w:szCs w:val="18"/>
              </w:rPr>
            </w:pPr>
            <w:r>
              <w:rPr>
                <w:rFonts w:ascii="Arial" w:hAnsi="Arial" w:cs="Arial"/>
                <w:sz w:val="18"/>
                <w:szCs w:val="18"/>
              </w:rPr>
              <w:t>Improve Reading ability and levels</w:t>
            </w:r>
          </w:p>
        </w:tc>
        <w:tc>
          <w:tcPr>
            <w:tcW w:w="1984" w:type="dxa"/>
            <w:tcMar>
              <w:top w:w="57" w:type="dxa"/>
              <w:bottom w:w="57" w:type="dxa"/>
            </w:tcMar>
          </w:tcPr>
          <w:p w:rsidR="001F00B6" w:rsidRPr="00F36EB8" w:rsidRDefault="001F00B6" w:rsidP="001005D1">
            <w:pPr>
              <w:rPr>
                <w:rFonts w:ascii="Arial" w:hAnsi="Arial" w:cs="Arial"/>
                <w:sz w:val="18"/>
                <w:szCs w:val="18"/>
              </w:rPr>
            </w:pPr>
            <w:r w:rsidRPr="00F36EB8">
              <w:rPr>
                <w:rFonts w:ascii="Arial" w:eastAsia="Times New Roman" w:hAnsi="Arial" w:cs="Arial"/>
                <w:sz w:val="18"/>
                <w:szCs w:val="18"/>
                <w:lang w:eastAsia="en-GB"/>
              </w:rPr>
              <w:t>TA support: reading/Programmes</w:t>
            </w:r>
          </w:p>
        </w:tc>
        <w:tc>
          <w:tcPr>
            <w:tcW w:w="4253" w:type="dxa"/>
            <w:tcMar>
              <w:top w:w="57" w:type="dxa"/>
              <w:bottom w:w="57" w:type="dxa"/>
            </w:tcMar>
          </w:tcPr>
          <w:p w:rsidR="001F00B6" w:rsidRPr="00F36EB8" w:rsidRDefault="00C3068D" w:rsidP="006F2883">
            <w:pPr>
              <w:rPr>
                <w:rFonts w:ascii="Arial" w:hAnsi="Arial" w:cs="Arial"/>
                <w:sz w:val="18"/>
                <w:szCs w:val="18"/>
              </w:rPr>
            </w:pPr>
            <w:r w:rsidRPr="00F36EB8">
              <w:rPr>
                <w:rFonts w:ascii="Arial" w:hAnsi="Arial" w:cs="Arial"/>
                <w:sz w:val="18"/>
                <w:szCs w:val="18"/>
              </w:rPr>
              <w:t>Phonics/121 Tuition</w:t>
            </w:r>
          </w:p>
          <w:p w:rsidR="00C3068D" w:rsidRPr="00F36EB8" w:rsidRDefault="00C3068D" w:rsidP="006F2883">
            <w:pPr>
              <w:rPr>
                <w:rFonts w:ascii="Arial" w:hAnsi="Arial" w:cs="Arial"/>
                <w:sz w:val="18"/>
                <w:szCs w:val="18"/>
              </w:rPr>
            </w:pPr>
            <w:r w:rsidRPr="00F36EB8">
              <w:rPr>
                <w:rFonts w:ascii="Arial" w:hAnsi="Arial" w:cs="Arial"/>
                <w:sz w:val="18"/>
                <w:szCs w:val="18"/>
              </w:rPr>
              <w:t>+4 Months Average</w:t>
            </w:r>
          </w:p>
        </w:tc>
        <w:tc>
          <w:tcPr>
            <w:tcW w:w="5103" w:type="dxa"/>
            <w:tcMar>
              <w:top w:w="57" w:type="dxa"/>
              <w:bottom w:w="57" w:type="dxa"/>
            </w:tcMar>
          </w:tcPr>
          <w:p w:rsidR="001F00B6" w:rsidRPr="00F36EB8" w:rsidRDefault="00C3068D" w:rsidP="009079EE">
            <w:pPr>
              <w:rPr>
                <w:rFonts w:ascii="Arial" w:hAnsi="Arial" w:cs="Arial"/>
                <w:sz w:val="18"/>
                <w:szCs w:val="18"/>
              </w:rPr>
            </w:pPr>
            <w:r w:rsidRPr="00F36EB8">
              <w:rPr>
                <w:rFonts w:ascii="Arial" w:hAnsi="Arial" w:cs="Arial"/>
                <w:sz w:val="18"/>
                <w:szCs w:val="18"/>
              </w:rPr>
              <w:t>Many pupils made more than the average 4 Months progress, this needed to happen everyday and should be widened to all pupils.  Daily reading sessions introduced.</w:t>
            </w:r>
          </w:p>
        </w:tc>
        <w:tc>
          <w:tcPr>
            <w:tcW w:w="1417" w:type="dxa"/>
          </w:tcPr>
          <w:p w:rsidR="001F00B6" w:rsidRPr="00F36EB8" w:rsidRDefault="001F00B6" w:rsidP="001005D1">
            <w:pPr>
              <w:rPr>
                <w:rFonts w:ascii="Arial" w:hAnsi="Arial" w:cs="Arial"/>
                <w:sz w:val="18"/>
                <w:szCs w:val="18"/>
              </w:rPr>
            </w:pPr>
            <w:r w:rsidRPr="00F36EB8">
              <w:rPr>
                <w:rFonts w:ascii="Arial" w:eastAsia="Times New Roman" w:hAnsi="Arial" w:cs="Arial"/>
                <w:sz w:val="18"/>
                <w:szCs w:val="18"/>
                <w:lang w:eastAsia="en-GB"/>
              </w:rPr>
              <w:t>£7200</w:t>
            </w:r>
          </w:p>
        </w:tc>
      </w:tr>
      <w:tr w:rsidR="001F00B6" w:rsidTr="00766387">
        <w:trPr>
          <w:trHeight w:val="57"/>
        </w:trPr>
        <w:tc>
          <w:tcPr>
            <w:tcW w:w="2235" w:type="dxa"/>
            <w:tcMar>
              <w:top w:w="57" w:type="dxa"/>
              <w:bottom w:w="57" w:type="dxa"/>
            </w:tcMar>
          </w:tcPr>
          <w:p w:rsidR="001F00B6" w:rsidRPr="00F36EB8" w:rsidRDefault="000A2D5B" w:rsidP="001005D1">
            <w:pPr>
              <w:rPr>
                <w:rFonts w:ascii="Arial" w:hAnsi="Arial" w:cs="Arial"/>
                <w:sz w:val="18"/>
                <w:szCs w:val="18"/>
              </w:rPr>
            </w:pPr>
            <w:r>
              <w:rPr>
                <w:rFonts w:ascii="Arial" w:hAnsi="Arial" w:cs="Arial"/>
                <w:sz w:val="18"/>
                <w:szCs w:val="18"/>
              </w:rPr>
              <w:t>Improve self esteem, confidence and well being</w:t>
            </w:r>
          </w:p>
        </w:tc>
        <w:tc>
          <w:tcPr>
            <w:tcW w:w="1984" w:type="dxa"/>
            <w:tcMar>
              <w:top w:w="57" w:type="dxa"/>
              <w:bottom w:w="57" w:type="dxa"/>
            </w:tcMar>
          </w:tcPr>
          <w:p w:rsidR="001F00B6" w:rsidRPr="00F36EB8" w:rsidRDefault="001F00B6" w:rsidP="001005D1">
            <w:pPr>
              <w:rPr>
                <w:rFonts w:ascii="Arial" w:hAnsi="Arial" w:cs="Arial"/>
                <w:sz w:val="18"/>
                <w:szCs w:val="18"/>
              </w:rPr>
            </w:pPr>
            <w:r w:rsidRPr="00F36EB8">
              <w:rPr>
                <w:rFonts w:ascii="Arial" w:eastAsia="Times New Roman" w:hAnsi="Arial" w:cs="Arial"/>
                <w:sz w:val="18"/>
                <w:szCs w:val="18"/>
                <w:lang w:eastAsia="en-GB"/>
              </w:rPr>
              <w:t>Residential trip</w:t>
            </w:r>
          </w:p>
        </w:tc>
        <w:tc>
          <w:tcPr>
            <w:tcW w:w="4253" w:type="dxa"/>
            <w:tcMar>
              <w:top w:w="57" w:type="dxa"/>
              <w:bottom w:w="57" w:type="dxa"/>
            </w:tcMar>
          </w:tcPr>
          <w:p w:rsidR="001F00B6" w:rsidRPr="00F36EB8" w:rsidRDefault="00C3068D" w:rsidP="006F2883">
            <w:pPr>
              <w:rPr>
                <w:rFonts w:ascii="Arial" w:eastAsia="Times New Roman" w:hAnsi="Arial" w:cs="Arial"/>
                <w:sz w:val="18"/>
                <w:szCs w:val="18"/>
                <w:lang w:eastAsia="en-GB"/>
              </w:rPr>
            </w:pPr>
            <w:r w:rsidRPr="00F36EB8">
              <w:rPr>
                <w:rFonts w:ascii="Arial" w:eastAsia="Times New Roman" w:hAnsi="Arial" w:cs="Arial"/>
                <w:sz w:val="18"/>
                <w:szCs w:val="18"/>
                <w:lang w:eastAsia="en-GB"/>
              </w:rPr>
              <w:t>Meta-cognition/self-regulation</w:t>
            </w:r>
          </w:p>
          <w:p w:rsidR="00C3068D" w:rsidRPr="00F36EB8" w:rsidRDefault="00C3068D" w:rsidP="006F2883">
            <w:pPr>
              <w:rPr>
                <w:rFonts w:ascii="Arial" w:hAnsi="Arial" w:cs="Arial"/>
                <w:sz w:val="18"/>
                <w:szCs w:val="18"/>
              </w:rPr>
            </w:pPr>
            <w:r w:rsidRPr="00F36EB8">
              <w:rPr>
                <w:rFonts w:ascii="Arial" w:eastAsia="Times New Roman" w:hAnsi="Arial" w:cs="Arial"/>
                <w:sz w:val="18"/>
                <w:szCs w:val="18"/>
                <w:lang w:eastAsia="en-GB"/>
              </w:rPr>
              <w:t>+8 Months</w:t>
            </w:r>
          </w:p>
        </w:tc>
        <w:tc>
          <w:tcPr>
            <w:tcW w:w="5103" w:type="dxa"/>
            <w:tcMar>
              <w:top w:w="57" w:type="dxa"/>
              <w:bottom w:w="57" w:type="dxa"/>
            </w:tcMar>
          </w:tcPr>
          <w:p w:rsidR="001F00B6" w:rsidRPr="00F36EB8" w:rsidRDefault="00C3068D" w:rsidP="009079EE">
            <w:pPr>
              <w:rPr>
                <w:rFonts w:ascii="Arial" w:hAnsi="Arial" w:cs="Arial"/>
                <w:sz w:val="18"/>
                <w:szCs w:val="18"/>
              </w:rPr>
            </w:pPr>
            <w:r w:rsidRPr="00F36EB8">
              <w:rPr>
                <w:rFonts w:ascii="Arial" w:hAnsi="Arial" w:cs="Arial"/>
                <w:sz w:val="18"/>
                <w:szCs w:val="18"/>
              </w:rPr>
              <w:t>Trips to be organised as and when necessary and the emotional health of pupils allow.</w:t>
            </w:r>
          </w:p>
        </w:tc>
        <w:tc>
          <w:tcPr>
            <w:tcW w:w="1417" w:type="dxa"/>
          </w:tcPr>
          <w:p w:rsidR="001F00B6" w:rsidRPr="00F36EB8" w:rsidRDefault="001F00B6" w:rsidP="001005D1">
            <w:pPr>
              <w:rPr>
                <w:rFonts w:ascii="Arial" w:hAnsi="Arial" w:cs="Arial"/>
                <w:sz w:val="18"/>
                <w:szCs w:val="18"/>
              </w:rPr>
            </w:pPr>
            <w:r w:rsidRPr="00F36EB8">
              <w:rPr>
                <w:rFonts w:ascii="Arial" w:eastAsia="Times New Roman" w:hAnsi="Arial" w:cs="Arial"/>
                <w:sz w:val="18"/>
                <w:szCs w:val="18"/>
                <w:lang w:eastAsia="en-GB"/>
              </w:rPr>
              <w:t>£200</w:t>
            </w:r>
          </w:p>
        </w:tc>
      </w:tr>
      <w:tr w:rsidR="001F00B6" w:rsidTr="00766387">
        <w:trPr>
          <w:trHeight w:val="57"/>
        </w:trPr>
        <w:tc>
          <w:tcPr>
            <w:tcW w:w="2235" w:type="dxa"/>
            <w:tcMar>
              <w:top w:w="57" w:type="dxa"/>
              <w:bottom w:w="57" w:type="dxa"/>
            </w:tcMar>
          </w:tcPr>
          <w:p w:rsidR="001F00B6" w:rsidRPr="00F36EB8" w:rsidRDefault="000A2D5B" w:rsidP="001005D1">
            <w:pPr>
              <w:rPr>
                <w:rFonts w:ascii="Arial" w:hAnsi="Arial" w:cs="Arial"/>
                <w:sz w:val="18"/>
                <w:szCs w:val="18"/>
              </w:rPr>
            </w:pPr>
            <w:bookmarkStart w:id="1" w:name="_GoBack"/>
            <w:r>
              <w:rPr>
                <w:rFonts w:ascii="Arial" w:hAnsi="Arial" w:cs="Arial"/>
                <w:sz w:val="18"/>
                <w:szCs w:val="18"/>
              </w:rPr>
              <w:t>Improvement to social and emotional well being.</w:t>
            </w:r>
          </w:p>
        </w:tc>
        <w:tc>
          <w:tcPr>
            <w:tcW w:w="1984" w:type="dxa"/>
            <w:tcMar>
              <w:top w:w="57" w:type="dxa"/>
              <w:bottom w:w="57" w:type="dxa"/>
            </w:tcMar>
          </w:tcPr>
          <w:p w:rsidR="001F00B6" w:rsidRPr="00F36EB8" w:rsidRDefault="001F00B6" w:rsidP="001005D1">
            <w:pPr>
              <w:rPr>
                <w:rFonts w:ascii="Arial" w:eastAsia="Times New Roman" w:hAnsi="Arial" w:cs="Arial"/>
                <w:sz w:val="18"/>
                <w:szCs w:val="18"/>
                <w:lang w:eastAsia="en-GB"/>
              </w:rPr>
            </w:pPr>
            <w:r w:rsidRPr="00F36EB8">
              <w:rPr>
                <w:rFonts w:ascii="Arial" w:eastAsia="Times New Roman" w:hAnsi="Arial" w:cs="Arial"/>
                <w:sz w:val="18"/>
                <w:szCs w:val="18"/>
                <w:lang w:eastAsia="en-GB"/>
              </w:rPr>
              <w:t>Breakfast club</w:t>
            </w:r>
          </w:p>
        </w:tc>
        <w:tc>
          <w:tcPr>
            <w:tcW w:w="4253" w:type="dxa"/>
            <w:tcMar>
              <w:top w:w="57" w:type="dxa"/>
              <w:bottom w:w="57" w:type="dxa"/>
            </w:tcMar>
          </w:tcPr>
          <w:p w:rsidR="001F00B6" w:rsidRPr="00F36EB8" w:rsidRDefault="00C3068D" w:rsidP="006F2883">
            <w:pPr>
              <w:rPr>
                <w:rFonts w:ascii="Arial" w:hAnsi="Arial" w:cs="Arial"/>
                <w:sz w:val="18"/>
                <w:szCs w:val="18"/>
              </w:rPr>
            </w:pPr>
            <w:r w:rsidRPr="00F36EB8">
              <w:rPr>
                <w:rFonts w:ascii="Arial" w:hAnsi="Arial" w:cs="Arial"/>
                <w:sz w:val="18"/>
                <w:szCs w:val="18"/>
              </w:rPr>
              <w:t>Extended School time to ensure pupils basic needs are met</w:t>
            </w:r>
          </w:p>
        </w:tc>
        <w:tc>
          <w:tcPr>
            <w:tcW w:w="5103" w:type="dxa"/>
            <w:tcMar>
              <w:top w:w="57" w:type="dxa"/>
              <w:bottom w:w="57" w:type="dxa"/>
            </w:tcMar>
          </w:tcPr>
          <w:p w:rsidR="001F00B6" w:rsidRPr="00F36EB8" w:rsidRDefault="00C3068D" w:rsidP="00C3068D">
            <w:pPr>
              <w:rPr>
                <w:rFonts w:ascii="Arial" w:hAnsi="Arial" w:cs="Arial"/>
                <w:sz w:val="18"/>
                <w:szCs w:val="18"/>
              </w:rPr>
            </w:pPr>
            <w:r w:rsidRPr="00F36EB8">
              <w:rPr>
                <w:rFonts w:ascii="Arial" w:hAnsi="Arial" w:cs="Arial"/>
                <w:sz w:val="18"/>
                <w:szCs w:val="18"/>
              </w:rPr>
              <w:t xml:space="preserve">Importance of Breakfast Club to </w:t>
            </w:r>
            <w:proofErr w:type="gramStart"/>
            <w:r w:rsidRPr="00F36EB8">
              <w:rPr>
                <w:rFonts w:ascii="Arial" w:hAnsi="Arial" w:cs="Arial"/>
                <w:sz w:val="18"/>
                <w:szCs w:val="18"/>
              </w:rPr>
              <w:t>maintained</w:t>
            </w:r>
            <w:proofErr w:type="gramEnd"/>
            <w:r w:rsidRPr="00F36EB8">
              <w:rPr>
                <w:rFonts w:ascii="Arial" w:hAnsi="Arial" w:cs="Arial"/>
                <w:sz w:val="18"/>
                <w:szCs w:val="18"/>
              </w:rPr>
              <w:t xml:space="preserve"> as the students perform better, concentrate more and this is the basis of the nurturing environment that is part of the ethos of Moorbridge.</w:t>
            </w:r>
          </w:p>
        </w:tc>
        <w:tc>
          <w:tcPr>
            <w:tcW w:w="1417" w:type="dxa"/>
          </w:tcPr>
          <w:p w:rsidR="001F00B6" w:rsidRPr="00F36EB8" w:rsidRDefault="001F00B6" w:rsidP="001005D1">
            <w:pPr>
              <w:rPr>
                <w:rFonts w:ascii="Arial" w:eastAsia="Times New Roman" w:hAnsi="Arial" w:cs="Arial"/>
                <w:sz w:val="18"/>
                <w:szCs w:val="18"/>
                <w:lang w:eastAsia="en-GB"/>
              </w:rPr>
            </w:pPr>
            <w:r w:rsidRPr="00F36EB8">
              <w:rPr>
                <w:rFonts w:ascii="Arial" w:eastAsia="Times New Roman" w:hAnsi="Arial" w:cs="Arial"/>
                <w:sz w:val="18"/>
                <w:szCs w:val="18"/>
                <w:lang w:eastAsia="en-GB"/>
              </w:rPr>
              <w:t>£700</w:t>
            </w:r>
          </w:p>
        </w:tc>
      </w:tr>
      <w:bookmarkEnd w:id="1"/>
      <w:tr w:rsidR="001F00B6" w:rsidTr="00766387">
        <w:trPr>
          <w:trHeight w:val="57"/>
        </w:trPr>
        <w:tc>
          <w:tcPr>
            <w:tcW w:w="2235" w:type="dxa"/>
            <w:tcMar>
              <w:top w:w="57" w:type="dxa"/>
              <w:bottom w:w="57" w:type="dxa"/>
            </w:tcMar>
          </w:tcPr>
          <w:p w:rsidR="001F00B6" w:rsidRPr="00F36EB8" w:rsidRDefault="000A2D5B" w:rsidP="001005D1">
            <w:pPr>
              <w:rPr>
                <w:rFonts w:ascii="Arial" w:hAnsi="Arial" w:cs="Arial"/>
                <w:sz w:val="18"/>
                <w:szCs w:val="18"/>
              </w:rPr>
            </w:pPr>
            <w:r>
              <w:rPr>
                <w:rFonts w:ascii="Arial" w:hAnsi="Arial" w:cs="Arial"/>
                <w:sz w:val="18"/>
                <w:szCs w:val="18"/>
              </w:rPr>
              <w:lastRenderedPageBreak/>
              <w:t>Improve Literacy skills</w:t>
            </w:r>
          </w:p>
        </w:tc>
        <w:tc>
          <w:tcPr>
            <w:tcW w:w="1984" w:type="dxa"/>
            <w:tcMar>
              <w:top w:w="57" w:type="dxa"/>
              <w:bottom w:w="57" w:type="dxa"/>
            </w:tcMar>
          </w:tcPr>
          <w:p w:rsidR="001F00B6" w:rsidRPr="00F36EB8" w:rsidRDefault="001F00B6" w:rsidP="001005D1">
            <w:pPr>
              <w:rPr>
                <w:rFonts w:ascii="Arial" w:eastAsia="Times New Roman" w:hAnsi="Arial" w:cs="Arial"/>
                <w:sz w:val="18"/>
                <w:szCs w:val="18"/>
                <w:lang w:eastAsia="en-GB"/>
              </w:rPr>
            </w:pPr>
            <w:r w:rsidRPr="00F36EB8">
              <w:rPr>
                <w:rFonts w:ascii="Arial" w:eastAsia="Times New Roman" w:hAnsi="Arial" w:cs="Arial"/>
                <w:sz w:val="18"/>
                <w:szCs w:val="18"/>
                <w:lang w:eastAsia="en-GB"/>
              </w:rPr>
              <w:t>Purchase of Software/ICloud Learning</w:t>
            </w:r>
          </w:p>
        </w:tc>
        <w:tc>
          <w:tcPr>
            <w:tcW w:w="4253" w:type="dxa"/>
            <w:tcMar>
              <w:top w:w="57" w:type="dxa"/>
              <w:bottom w:w="57" w:type="dxa"/>
            </w:tcMar>
          </w:tcPr>
          <w:p w:rsidR="00C3068D" w:rsidRPr="00F36EB8" w:rsidRDefault="00C3068D" w:rsidP="00C3068D">
            <w:pPr>
              <w:rPr>
                <w:rFonts w:ascii="Arial" w:eastAsia="Times New Roman" w:hAnsi="Arial" w:cs="Arial"/>
                <w:sz w:val="18"/>
                <w:szCs w:val="18"/>
                <w:lang w:eastAsia="en-GB"/>
              </w:rPr>
            </w:pPr>
            <w:r w:rsidRPr="00F36EB8">
              <w:rPr>
                <w:rFonts w:ascii="Arial" w:eastAsia="Times New Roman" w:hAnsi="Arial" w:cs="Arial"/>
                <w:sz w:val="18"/>
                <w:szCs w:val="18"/>
                <w:lang w:eastAsia="en-GB"/>
              </w:rPr>
              <w:t>One-to-one tuition at a personalised level to meet individual needs.</w:t>
            </w:r>
          </w:p>
          <w:p w:rsidR="00C3068D" w:rsidRPr="00F36EB8" w:rsidRDefault="00C3068D" w:rsidP="00C3068D">
            <w:pPr>
              <w:rPr>
                <w:rFonts w:ascii="Arial" w:eastAsia="Times New Roman" w:hAnsi="Arial" w:cs="Arial"/>
                <w:sz w:val="18"/>
                <w:szCs w:val="18"/>
                <w:lang w:eastAsia="en-GB"/>
              </w:rPr>
            </w:pPr>
            <w:r w:rsidRPr="00F36EB8">
              <w:rPr>
                <w:rFonts w:ascii="Arial" w:eastAsia="Times New Roman" w:hAnsi="Arial" w:cs="Arial"/>
                <w:sz w:val="18"/>
                <w:szCs w:val="18"/>
                <w:lang w:eastAsia="en-GB"/>
              </w:rPr>
              <w:t>Increased Progress and attainment.</w:t>
            </w:r>
          </w:p>
          <w:p w:rsidR="00C3068D" w:rsidRPr="00F36EB8" w:rsidRDefault="00C3068D" w:rsidP="00C3068D">
            <w:pPr>
              <w:rPr>
                <w:rFonts w:ascii="Arial" w:eastAsia="Times New Roman" w:hAnsi="Arial" w:cs="Arial"/>
                <w:sz w:val="18"/>
                <w:szCs w:val="18"/>
                <w:lang w:eastAsia="en-GB"/>
              </w:rPr>
            </w:pPr>
            <w:r w:rsidRPr="00F36EB8">
              <w:rPr>
                <w:rFonts w:ascii="Arial" w:eastAsia="Times New Roman" w:hAnsi="Arial" w:cs="Arial"/>
                <w:sz w:val="18"/>
                <w:szCs w:val="18"/>
                <w:lang w:eastAsia="en-GB"/>
              </w:rPr>
              <w:t>Pupils engage in this method of learning through the computer.</w:t>
            </w:r>
          </w:p>
          <w:p w:rsidR="001F00B6" w:rsidRPr="00F36EB8" w:rsidRDefault="001F00B6" w:rsidP="006F2883">
            <w:pPr>
              <w:rPr>
                <w:rFonts w:ascii="Arial" w:hAnsi="Arial" w:cs="Arial"/>
                <w:sz w:val="18"/>
                <w:szCs w:val="18"/>
              </w:rPr>
            </w:pPr>
          </w:p>
        </w:tc>
        <w:tc>
          <w:tcPr>
            <w:tcW w:w="5103" w:type="dxa"/>
            <w:tcMar>
              <w:top w:w="57" w:type="dxa"/>
              <w:bottom w:w="57" w:type="dxa"/>
            </w:tcMar>
          </w:tcPr>
          <w:p w:rsidR="001F00B6" w:rsidRPr="00F36EB8" w:rsidRDefault="00C3068D" w:rsidP="009079EE">
            <w:pPr>
              <w:rPr>
                <w:rFonts w:ascii="Arial" w:hAnsi="Arial" w:cs="Arial"/>
                <w:sz w:val="18"/>
                <w:szCs w:val="18"/>
              </w:rPr>
            </w:pPr>
            <w:r w:rsidRPr="00F36EB8">
              <w:rPr>
                <w:rFonts w:ascii="Arial" w:hAnsi="Arial" w:cs="Arial"/>
                <w:sz w:val="18"/>
                <w:szCs w:val="18"/>
              </w:rPr>
              <w:t>Continue so that all pupils can have individual learning programs to enhance their learning.</w:t>
            </w:r>
          </w:p>
        </w:tc>
        <w:tc>
          <w:tcPr>
            <w:tcW w:w="1417" w:type="dxa"/>
          </w:tcPr>
          <w:p w:rsidR="001F00B6" w:rsidRPr="00F36EB8" w:rsidRDefault="001F00B6" w:rsidP="001005D1">
            <w:pPr>
              <w:rPr>
                <w:rFonts w:ascii="Arial" w:eastAsia="Times New Roman" w:hAnsi="Arial" w:cs="Arial"/>
                <w:sz w:val="18"/>
                <w:szCs w:val="18"/>
                <w:lang w:eastAsia="en-GB"/>
              </w:rPr>
            </w:pPr>
            <w:r w:rsidRPr="00F36EB8">
              <w:rPr>
                <w:rFonts w:ascii="Arial" w:eastAsia="Times New Roman" w:hAnsi="Arial" w:cs="Arial"/>
                <w:sz w:val="18"/>
                <w:szCs w:val="18"/>
                <w:lang w:eastAsia="en-GB"/>
              </w:rPr>
              <w:t>£1000</w:t>
            </w:r>
          </w:p>
        </w:tc>
      </w:tr>
      <w:tr w:rsidR="001F00B6" w:rsidTr="00766387">
        <w:trPr>
          <w:trHeight w:val="57"/>
        </w:trPr>
        <w:tc>
          <w:tcPr>
            <w:tcW w:w="2235" w:type="dxa"/>
            <w:tcMar>
              <w:top w:w="57" w:type="dxa"/>
              <w:bottom w:w="57" w:type="dxa"/>
            </w:tcMar>
          </w:tcPr>
          <w:p w:rsidR="001F00B6" w:rsidRPr="00F36EB8" w:rsidRDefault="000A2D5B" w:rsidP="001005D1">
            <w:pPr>
              <w:rPr>
                <w:rFonts w:ascii="Arial" w:hAnsi="Arial" w:cs="Arial"/>
                <w:sz w:val="18"/>
                <w:szCs w:val="18"/>
              </w:rPr>
            </w:pPr>
            <w:r>
              <w:rPr>
                <w:rFonts w:ascii="Arial" w:hAnsi="Arial" w:cs="Arial"/>
                <w:sz w:val="18"/>
                <w:szCs w:val="18"/>
              </w:rPr>
              <w:t>Improve pupil numbers returning to school.</w:t>
            </w:r>
          </w:p>
        </w:tc>
        <w:tc>
          <w:tcPr>
            <w:tcW w:w="1984" w:type="dxa"/>
            <w:tcMar>
              <w:top w:w="57" w:type="dxa"/>
              <w:bottom w:w="57" w:type="dxa"/>
            </w:tcMar>
          </w:tcPr>
          <w:p w:rsidR="001F00B6" w:rsidRPr="00F36EB8" w:rsidRDefault="001F00B6" w:rsidP="001005D1">
            <w:pPr>
              <w:rPr>
                <w:rFonts w:ascii="Arial" w:eastAsia="Times New Roman" w:hAnsi="Arial" w:cs="Arial"/>
                <w:sz w:val="18"/>
                <w:szCs w:val="18"/>
                <w:lang w:eastAsia="en-GB"/>
              </w:rPr>
            </w:pPr>
            <w:r w:rsidRPr="00F36EB8">
              <w:rPr>
                <w:rFonts w:ascii="Arial" w:eastAsia="Times New Roman" w:hAnsi="Arial" w:cs="Arial"/>
                <w:bCs/>
                <w:sz w:val="18"/>
                <w:szCs w:val="18"/>
                <w:lang w:eastAsia="en-GB"/>
              </w:rPr>
              <w:t>SEN Support</w:t>
            </w:r>
          </w:p>
        </w:tc>
        <w:tc>
          <w:tcPr>
            <w:tcW w:w="4253" w:type="dxa"/>
            <w:tcMar>
              <w:top w:w="57" w:type="dxa"/>
              <w:bottom w:w="57" w:type="dxa"/>
            </w:tcMar>
          </w:tcPr>
          <w:p w:rsidR="001F00B6" w:rsidRPr="00F36EB8" w:rsidRDefault="00C3068D" w:rsidP="006F2883">
            <w:pPr>
              <w:rPr>
                <w:rFonts w:ascii="Arial" w:hAnsi="Arial" w:cs="Arial"/>
                <w:sz w:val="18"/>
                <w:szCs w:val="18"/>
              </w:rPr>
            </w:pPr>
            <w:r w:rsidRPr="00F36EB8">
              <w:rPr>
                <w:rFonts w:ascii="Arial" w:hAnsi="Arial" w:cs="Arial"/>
                <w:sz w:val="18"/>
                <w:szCs w:val="18"/>
              </w:rPr>
              <w:t>To develop the pupils individual skills and ensure that they are school ready.</w:t>
            </w:r>
          </w:p>
        </w:tc>
        <w:tc>
          <w:tcPr>
            <w:tcW w:w="5103" w:type="dxa"/>
            <w:tcMar>
              <w:top w:w="57" w:type="dxa"/>
              <w:bottom w:w="57" w:type="dxa"/>
            </w:tcMar>
          </w:tcPr>
          <w:p w:rsidR="001F00B6" w:rsidRPr="00F36EB8" w:rsidRDefault="00F36EB8" w:rsidP="009079EE">
            <w:pPr>
              <w:rPr>
                <w:rFonts w:ascii="Arial" w:hAnsi="Arial" w:cs="Arial"/>
                <w:sz w:val="18"/>
                <w:szCs w:val="18"/>
              </w:rPr>
            </w:pPr>
            <w:r w:rsidRPr="00F36EB8">
              <w:rPr>
                <w:rFonts w:ascii="Arial" w:hAnsi="Arial" w:cs="Arial"/>
                <w:sz w:val="18"/>
                <w:szCs w:val="18"/>
              </w:rPr>
              <w:t>Continue into following year with additional support for pupils transitioning into school.</w:t>
            </w:r>
          </w:p>
        </w:tc>
        <w:tc>
          <w:tcPr>
            <w:tcW w:w="1417" w:type="dxa"/>
          </w:tcPr>
          <w:p w:rsidR="001F00B6" w:rsidRPr="00F36EB8" w:rsidRDefault="001F00B6" w:rsidP="001005D1">
            <w:pPr>
              <w:rPr>
                <w:rFonts w:ascii="Arial" w:eastAsia="Times New Roman" w:hAnsi="Arial" w:cs="Arial"/>
                <w:sz w:val="18"/>
                <w:szCs w:val="18"/>
                <w:lang w:eastAsia="en-GB"/>
              </w:rPr>
            </w:pPr>
            <w:r w:rsidRPr="00F36EB8">
              <w:rPr>
                <w:rFonts w:ascii="Arial" w:eastAsia="Times New Roman" w:hAnsi="Arial" w:cs="Arial"/>
                <w:bCs/>
                <w:sz w:val="18"/>
                <w:szCs w:val="18"/>
                <w:lang w:eastAsia="en-GB"/>
              </w:rPr>
              <w:t>£9263</w:t>
            </w:r>
          </w:p>
        </w:tc>
      </w:tr>
      <w:tr w:rsidR="001F00B6" w:rsidTr="00766387">
        <w:trPr>
          <w:trHeight w:val="57"/>
        </w:trPr>
        <w:tc>
          <w:tcPr>
            <w:tcW w:w="2235" w:type="dxa"/>
            <w:tcMar>
              <w:top w:w="57" w:type="dxa"/>
              <w:bottom w:w="57" w:type="dxa"/>
            </w:tcMar>
          </w:tcPr>
          <w:p w:rsidR="001F00B6" w:rsidRPr="00F36EB8" w:rsidRDefault="000A2D5B" w:rsidP="001005D1">
            <w:pPr>
              <w:rPr>
                <w:rFonts w:ascii="Arial" w:hAnsi="Arial" w:cs="Arial"/>
                <w:sz w:val="18"/>
                <w:szCs w:val="18"/>
              </w:rPr>
            </w:pPr>
            <w:r>
              <w:rPr>
                <w:rFonts w:ascii="Arial" w:hAnsi="Arial" w:cs="Arial"/>
                <w:sz w:val="18"/>
                <w:szCs w:val="18"/>
              </w:rPr>
              <w:t>Improve self management skills</w:t>
            </w:r>
          </w:p>
        </w:tc>
        <w:tc>
          <w:tcPr>
            <w:tcW w:w="1984" w:type="dxa"/>
            <w:tcMar>
              <w:top w:w="57" w:type="dxa"/>
              <w:bottom w:w="57" w:type="dxa"/>
            </w:tcMar>
          </w:tcPr>
          <w:p w:rsidR="001F00B6" w:rsidRPr="00F36EB8" w:rsidRDefault="001F00B6" w:rsidP="001005D1">
            <w:pPr>
              <w:rPr>
                <w:rFonts w:ascii="Arial" w:eastAsia="Times New Roman" w:hAnsi="Arial" w:cs="Arial"/>
                <w:sz w:val="18"/>
                <w:szCs w:val="18"/>
                <w:lang w:eastAsia="en-GB"/>
              </w:rPr>
            </w:pPr>
            <w:r w:rsidRPr="00F36EB8">
              <w:rPr>
                <w:rFonts w:ascii="Arial" w:eastAsia="Times New Roman" w:hAnsi="Arial" w:cs="Arial"/>
                <w:bCs/>
                <w:sz w:val="18"/>
                <w:szCs w:val="18"/>
                <w:lang w:eastAsia="en-GB"/>
              </w:rPr>
              <w:t>Rewards</w:t>
            </w:r>
          </w:p>
        </w:tc>
        <w:tc>
          <w:tcPr>
            <w:tcW w:w="4253" w:type="dxa"/>
            <w:tcMar>
              <w:top w:w="57" w:type="dxa"/>
              <w:bottom w:w="57" w:type="dxa"/>
            </w:tcMar>
          </w:tcPr>
          <w:p w:rsidR="001F00B6" w:rsidRPr="00F36EB8" w:rsidRDefault="00C3068D" w:rsidP="006F2883">
            <w:pPr>
              <w:rPr>
                <w:rFonts w:ascii="Arial" w:hAnsi="Arial" w:cs="Arial"/>
                <w:sz w:val="18"/>
                <w:szCs w:val="18"/>
              </w:rPr>
            </w:pPr>
            <w:r w:rsidRPr="00F36EB8">
              <w:rPr>
                <w:rFonts w:ascii="Arial" w:hAnsi="Arial" w:cs="Arial"/>
                <w:sz w:val="18"/>
                <w:szCs w:val="18"/>
              </w:rPr>
              <w:t>To develop the pupils self regulation and behaviour management skills.</w:t>
            </w:r>
          </w:p>
        </w:tc>
        <w:tc>
          <w:tcPr>
            <w:tcW w:w="5103" w:type="dxa"/>
            <w:tcMar>
              <w:top w:w="57" w:type="dxa"/>
              <w:bottom w:w="57" w:type="dxa"/>
            </w:tcMar>
          </w:tcPr>
          <w:p w:rsidR="001F00B6" w:rsidRPr="00F36EB8" w:rsidRDefault="00F36EB8" w:rsidP="009079EE">
            <w:pPr>
              <w:rPr>
                <w:rFonts w:ascii="Arial" w:hAnsi="Arial" w:cs="Arial"/>
                <w:sz w:val="18"/>
                <w:szCs w:val="18"/>
              </w:rPr>
            </w:pPr>
            <w:r w:rsidRPr="00F36EB8">
              <w:rPr>
                <w:rFonts w:ascii="Arial" w:hAnsi="Arial" w:cs="Arial"/>
                <w:sz w:val="18"/>
                <w:szCs w:val="18"/>
              </w:rPr>
              <w:t>Develop a wider range of rewards to meet the needs of all pupils.  Develop individual rewards system where necessary.</w:t>
            </w:r>
          </w:p>
        </w:tc>
        <w:tc>
          <w:tcPr>
            <w:tcW w:w="1417" w:type="dxa"/>
          </w:tcPr>
          <w:p w:rsidR="001F00B6" w:rsidRPr="00F36EB8" w:rsidRDefault="001F00B6" w:rsidP="001005D1">
            <w:pPr>
              <w:rPr>
                <w:rFonts w:ascii="Arial" w:eastAsia="Times New Roman" w:hAnsi="Arial" w:cs="Arial"/>
                <w:sz w:val="18"/>
                <w:szCs w:val="18"/>
                <w:lang w:eastAsia="en-GB"/>
              </w:rPr>
            </w:pPr>
            <w:r w:rsidRPr="00F36EB8">
              <w:rPr>
                <w:rFonts w:ascii="Arial" w:eastAsia="Times New Roman" w:hAnsi="Arial" w:cs="Arial"/>
                <w:bCs/>
                <w:sz w:val="18"/>
                <w:szCs w:val="18"/>
                <w:lang w:eastAsia="en-GB"/>
              </w:rPr>
              <w:t>£2,000</w:t>
            </w:r>
          </w:p>
        </w:tc>
      </w:tr>
      <w:tr w:rsidR="001F00B6" w:rsidTr="00766387">
        <w:trPr>
          <w:trHeight w:val="57"/>
        </w:trPr>
        <w:tc>
          <w:tcPr>
            <w:tcW w:w="2235" w:type="dxa"/>
            <w:tcMar>
              <w:top w:w="57" w:type="dxa"/>
              <w:bottom w:w="57" w:type="dxa"/>
            </w:tcMar>
          </w:tcPr>
          <w:p w:rsidR="001F00B6" w:rsidRPr="00F36EB8" w:rsidRDefault="000A2D5B" w:rsidP="001005D1">
            <w:pPr>
              <w:rPr>
                <w:rFonts w:ascii="Arial" w:hAnsi="Arial" w:cs="Arial"/>
                <w:sz w:val="18"/>
                <w:szCs w:val="18"/>
              </w:rPr>
            </w:pPr>
            <w:r>
              <w:rPr>
                <w:rFonts w:ascii="Arial" w:hAnsi="Arial" w:cs="Arial"/>
                <w:sz w:val="18"/>
                <w:szCs w:val="18"/>
              </w:rPr>
              <w:t>Improve health and well being.</w:t>
            </w:r>
          </w:p>
        </w:tc>
        <w:tc>
          <w:tcPr>
            <w:tcW w:w="1984" w:type="dxa"/>
            <w:tcMar>
              <w:top w:w="57" w:type="dxa"/>
              <w:bottom w:w="57" w:type="dxa"/>
            </w:tcMar>
          </w:tcPr>
          <w:p w:rsidR="001F00B6" w:rsidRPr="00F36EB8" w:rsidRDefault="001F00B6" w:rsidP="001005D1">
            <w:pPr>
              <w:rPr>
                <w:rFonts w:ascii="Arial" w:eastAsia="Times New Roman" w:hAnsi="Arial" w:cs="Arial"/>
                <w:bCs/>
                <w:sz w:val="18"/>
                <w:szCs w:val="18"/>
                <w:lang w:eastAsia="en-GB"/>
              </w:rPr>
            </w:pPr>
            <w:r w:rsidRPr="00F36EB8">
              <w:rPr>
                <w:rFonts w:ascii="Arial" w:eastAsia="Times New Roman" w:hAnsi="Arial" w:cs="Arial"/>
                <w:bCs/>
                <w:sz w:val="18"/>
                <w:szCs w:val="18"/>
                <w:lang w:eastAsia="en-GB"/>
              </w:rPr>
              <w:t>CAHMS/TAHMS</w:t>
            </w:r>
          </w:p>
        </w:tc>
        <w:tc>
          <w:tcPr>
            <w:tcW w:w="4253" w:type="dxa"/>
            <w:tcMar>
              <w:top w:w="57" w:type="dxa"/>
              <w:bottom w:w="57" w:type="dxa"/>
            </w:tcMar>
          </w:tcPr>
          <w:p w:rsidR="001F00B6" w:rsidRPr="00F36EB8" w:rsidRDefault="00F36EB8" w:rsidP="006F2883">
            <w:pPr>
              <w:rPr>
                <w:rFonts w:ascii="Arial" w:hAnsi="Arial" w:cs="Arial"/>
                <w:sz w:val="18"/>
                <w:szCs w:val="18"/>
              </w:rPr>
            </w:pPr>
            <w:r w:rsidRPr="00F36EB8">
              <w:rPr>
                <w:rFonts w:ascii="Arial" w:hAnsi="Arial" w:cs="Arial"/>
                <w:sz w:val="18"/>
                <w:szCs w:val="18"/>
              </w:rPr>
              <w:t>To ensure the well being and social development of all pupils</w:t>
            </w:r>
          </w:p>
        </w:tc>
        <w:tc>
          <w:tcPr>
            <w:tcW w:w="5103" w:type="dxa"/>
            <w:tcMar>
              <w:top w:w="57" w:type="dxa"/>
              <w:bottom w:w="57" w:type="dxa"/>
            </w:tcMar>
          </w:tcPr>
          <w:p w:rsidR="001F00B6" w:rsidRPr="00F36EB8" w:rsidRDefault="00F36EB8" w:rsidP="009079EE">
            <w:pPr>
              <w:rPr>
                <w:rFonts w:ascii="Arial" w:hAnsi="Arial" w:cs="Arial"/>
                <w:sz w:val="18"/>
                <w:szCs w:val="18"/>
              </w:rPr>
            </w:pPr>
            <w:r w:rsidRPr="00F36EB8">
              <w:rPr>
                <w:rFonts w:ascii="Arial" w:hAnsi="Arial" w:cs="Arial"/>
                <w:sz w:val="18"/>
                <w:szCs w:val="18"/>
              </w:rPr>
              <w:t>To continue TAHMS to ensure all pupils well being is given high priority.</w:t>
            </w:r>
          </w:p>
        </w:tc>
        <w:tc>
          <w:tcPr>
            <w:tcW w:w="1417" w:type="dxa"/>
          </w:tcPr>
          <w:p w:rsidR="001F00B6" w:rsidRPr="00F36EB8" w:rsidRDefault="001F00B6" w:rsidP="001005D1">
            <w:pPr>
              <w:rPr>
                <w:rFonts w:ascii="Arial" w:eastAsia="Times New Roman" w:hAnsi="Arial" w:cs="Arial"/>
                <w:bCs/>
                <w:sz w:val="18"/>
                <w:szCs w:val="18"/>
                <w:lang w:eastAsia="en-GB"/>
              </w:rPr>
            </w:pPr>
            <w:r w:rsidRPr="00F36EB8">
              <w:rPr>
                <w:rFonts w:ascii="Arial" w:eastAsia="Times New Roman" w:hAnsi="Arial" w:cs="Arial"/>
                <w:bCs/>
                <w:sz w:val="18"/>
                <w:szCs w:val="18"/>
                <w:lang w:eastAsia="en-GB"/>
              </w:rPr>
              <w:t>£4,000</w:t>
            </w:r>
          </w:p>
        </w:tc>
      </w:tr>
      <w:tr w:rsidR="001F00B6" w:rsidTr="00F653CA">
        <w:trPr>
          <w:trHeight w:val="57"/>
        </w:trPr>
        <w:tc>
          <w:tcPr>
            <w:tcW w:w="2235" w:type="dxa"/>
            <w:shd w:val="clear" w:color="auto" w:fill="F2F2F2" w:themeFill="background1" w:themeFillShade="F2"/>
            <w:tcMar>
              <w:top w:w="57" w:type="dxa"/>
              <w:bottom w:w="57" w:type="dxa"/>
            </w:tcMar>
          </w:tcPr>
          <w:p w:rsidR="001F00B6" w:rsidRPr="00F36EB8" w:rsidRDefault="001F00B6" w:rsidP="001005D1">
            <w:pPr>
              <w:rPr>
                <w:rFonts w:ascii="Arial" w:hAnsi="Arial" w:cs="Arial"/>
                <w:sz w:val="18"/>
                <w:szCs w:val="18"/>
              </w:rPr>
            </w:pPr>
          </w:p>
        </w:tc>
        <w:tc>
          <w:tcPr>
            <w:tcW w:w="1984" w:type="dxa"/>
            <w:shd w:val="clear" w:color="auto" w:fill="F2F2F2" w:themeFill="background1" w:themeFillShade="F2"/>
            <w:tcMar>
              <w:top w:w="57" w:type="dxa"/>
              <w:bottom w:w="57" w:type="dxa"/>
            </w:tcMar>
          </w:tcPr>
          <w:p w:rsidR="001F00B6" w:rsidRPr="00F36EB8" w:rsidRDefault="001F00B6" w:rsidP="001005D1">
            <w:pPr>
              <w:rPr>
                <w:rFonts w:ascii="Arial" w:eastAsia="Times New Roman" w:hAnsi="Arial" w:cs="Arial"/>
                <w:bCs/>
                <w:sz w:val="18"/>
                <w:szCs w:val="18"/>
                <w:lang w:eastAsia="en-GB"/>
              </w:rPr>
            </w:pPr>
          </w:p>
        </w:tc>
        <w:tc>
          <w:tcPr>
            <w:tcW w:w="4253" w:type="dxa"/>
            <w:shd w:val="clear" w:color="auto" w:fill="F2F2F2" w:themeFill="background1" w:themeFillShade="F2"/>
            <w:tcMar>
              <w:top w:w="57" w:type="dxa"/>
              <w:bottom w:w="57" w:type="dxa"/>
            </w:tcMar>
          </w:tcPr>
          <w:p w:rsidR="001F00B6" w:rsidRPr="00F36EB8" w:rsidRDefault="001F00B6" w:rsidP="006F2883">
            <w:pPr>
              <w:rPr>
                <w:rFonts w:ascii="Arial" w:hAnsi="Arial" w:cs="Arial"/>
                <w:sz w:val="18"/>
                <w:szCs w:val="18"/>
              </w:rPr>
            </w:pPr>
          </w:p>
        </w:tc>
        <w:tc>
          <w:tcPr>
            <w:tcW w:w="5103" w:type="dxa"/>
            <w:shd w:val="clear" w:color="auto" w:fill="F2F2F2" w:themeFill="background1" w:themeFillShade="F2"/>
            <w:tcMar>
              <w:top w:w="57" w:type="dxa"/>
              <w:bottom w:w="57" w:type="dxa"/>
            </w:tcMar>
          </w:tcPr>
          <w:p w:rsidR="001F00B6" w:rsidRPr="00F36EB8" w:rsidRDefault="001F00B6" w:rsidP="009079EE">
            <w:pPr>
              <w:rPr>
                <w:rFonts w:ascii="Arial" w:hAnsi="Arial" w:cs="Arial"/>
                <w:b/>
                <w:sz w:val="18"/>
                <w:szCs w:val="18"/>
              </w:rPr>
            </w:pPr>
            <w:r w:rsidRPr="00F36EB8">
              <w:rPr>
                <w:rFonts w:ascii="Arial" w:eastAsia="Times New Roman" w:hAnsi="Arial" w:cs="Arial"/>
                <w:b/>
                <w:bCs/>
                <w:sz w:val="18"/>
                <w:szCs w:val="18"/>
                <w:lang w:eastAsia="en-GB"/>
              </w:rPr>
              <w:t>TOTAL SPENDING</w:t>
            </w:r>
          </w:p>
        </w:tc>
        <w:tc>
          <w:tcPr>
            <w:tcW w:w="1417" w:type="dxa"/>
            <w:shd w:val="clear" w:color="auto" w:fill="F2F2F2" w:themeFill="background1" w:themeFillShade="F2"/>
          </w:tcPr>
          <w:p w:rsidR="001F00B6" w:rsidRPr="00F36EB8" w:rsidRDefault="00F653CA" w:rsidP="001005D1">
            <w:pPr>
              <w:rPr>
                <w:rFonts w:ascii="Arial" w:eastAsia="Times New Roman" w:hAnsi="Arial" w:cs="Arial"/>
                <w:b/>
                <w:bCs/>
                <w:sz w:val="18"/>
                <w:szCs w:val="18"/>
                <w:lang w:eastAsia="en-GB"/>
              </w:rPr>
            </w:pPr>
            <w:r>
              <w:rPr>
                <w:rFonts w:ascii="Arial" w:eastAsia="Times New Roman" w:hAnsi="Arial" w:cs="Arial"/>
                <w:b/>
                <w:bCs/>
                <w:sz w:val="18"/>
                <w:szCs w:val="18"/>
                <w:lang w:eastAsia="en-GB"/>
              </w:rPr>
              <w:t>£51,1</w:t>
            </w:r>
            <w:r w:rsidR="001F00B6" w:rsidRPr="00F36EB8">
              <w:rPr>
                <w:rFonts w:ascii="Arial" w:eastAsia="Times New Roman" w:hAnsi="Arial" w:cs="Arial"/>
                <w:b/>
                <w:bCs/>
                <w:sz w:val="18"/>
                <w:szCs w:val="18"/>
                <w:lang w:eastAsia="en-GB"/>
              </w:rPr>
              <w:t>00</w:t>
            </w:r>
          </w:p>
        </w:tc>
      </w:tr>
    </w:tbl>
    <w:p w:rsidR="00766387" w:rsidRPr="00B80272" w:rsidRDefault="00766387" w:rsidP="00BE3670">
      <w:pPr>
        <w:spacing w:after="200" w:line="276" w:lineRule="auto"/>
        <w:rPr>
          <w:rFonts w:ascii="Arial" w:hAnsi="Arial" w:cs="Arial"/>
        </w:rPr>
      </w:pPr>
    </w:p>
    <w:sectPr w:rsidR="00766387" w:rsidRPr="00B80272" w:rsidSect="00F25DF2">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0"/>
  </w:num>
  <w:num w:numId="5">
    <w:abstractNumId w:val="15"/>
  </w:num>
  <w:num w:numId="6">
    <w:abstractNumId w:val="8"/>
  </w:num>
  <w:num w:numId="7">
    <w:abstractNumId w:val="6"/>
  </w:num>
  <w:num w:numId="8">
    <w:abstractNumId w:val="7"/>
  </w:num>
  <w:num w:numId="9">
    <w:abstractNumId w:val="20"/>
  </w:num>
  <w:num w:numId="10">
    <w:abstractNumId w:val="16"/>
  </w:num>
  <w:num w:numId="11">
    <w:abstractNumId w:val="11"/>
  </w:num>
  <w:num w:numId="12">
    <w:abstractNumId w:val="5"/>
  </w:num>
  <w:num w:numId="13">
    <w:abstractNumId w:val="10"/>
  </w:num>
  <w:num w:numId="14">
    <w:abstractNumId w:val="3"/>
  </w:num>
  <w:num w:numId="15">
    <w:abstractNumId w:val="19"/>
  </w:num>
  <w:num w:numId="16">
    <w:abstractNumId w:val="18"/>
  </w:num>
  <w:num w:numId="17">
    <w:abstractNumId w:val="9"/>
  </w:num>
  <w:num w:numId="18">
    <w:abstractNumId w:val="1"/>
  </w:num>
  <w:num w:numId="19">
    <w:abstractNumId w:val="14"/>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3353B"/>
    <w:rsid w:val="0004399F"/>
    <w:rsid w:val="000473C9"/>
    <w:rsid w:val="000A25FC"/>
    <w:rsid w:val="000A2D5B"/>
    <w:rsid w:val="000B25ED"/>
    <w:rsid w:val="000B2CD3"/>
    <w:rsid w:val="000C37C2"/>
    <w:rsid w:val="000C4CF8"/>
    <w:rsid w:val="000D480D"/>
    <w:rsid w:val="000E4243"/>
    <w:rsid w:val="000F15FC"/>
    <w:rsid w:val="001005D1"/>
    <w:rsid w:val="001137CF"/>
    <w:rsid w:val="00117186"/>
    <w:rsid w:val="00121D72"/>
    <w:rsid w:val="0012270A"/>
    <w:rsid w:val="00125BA7"/>
    <w:rsid w:val="00131CA9"/>
    <w:rsid w:val="001807FB"/>
    <w:rsid w:val="001B7657"/>
    <w:rsid w:val="001C686D"/>
    <w:rsid w:val="001E7B91"/>
    <w:rsid w:val="001F00B6"/>
    <w:rsid w:val="0020464E"/>
    <w:rsid w:val="00232CF5"/>
    <w:rsid w:val="00233051"/>
    <w:rsid w:val="002337E8"/>
    <w:rsid w:val="0024476E"/>
    <w:rsid w:val="00252CB9"/>
    <w:rsid w:val="002622B6"/>
    <w:rsid w:val="002856C3"/>
    <w:rsid w:val="002962F2"/>
    <w:rsid w:val="002B3394"/>
    <w:rsid w:val="002B7E5C"/>
    <w:rsid w:val="002D0A33"/>
    <w:rsid w:val="002D1FF4"/>
    <w:rsid w:val="002E15FE"/>
    <w:rsid w:val="002E3A74"/>
    <w:rsid w:val="002F6FB5"/>
    <w:rsid w:val="00302592"/>
    <w:rsid w:val="00320C3A"/>
    <w:rsid w:val="00337056"/>
    <w:rsid w:val="00351E0E"/>
    <w:rsid w:val="00366499"/>
    <w:rsid w:val="00376A9E"/>
    <w:rsid w:val="00380587"/>
    <w:rsid w:val="003822C1"/>
    <w:rsid w:val="00390402"/>
    <w:rsid w:val="003957BD"/>
    <w:rsid w:val="003961A3"/>
    <w:rsid w:val="003A4D67"/>
    <w:rsid w:val="003B5C5D"/>
    <w:rsid w:val="003C4BEC"/>
    <w:rsid w:val="003D2143"/>
    <w:rsid w:val="00420425"/>
    <w:rsid w:val="00423264"/>
    <w:rsid w:val="00464D86"/>
    <w:rsid w:val="00481041"/>
    <w:rsid w:val="00487730"/>
    <w:rsid w:val="00492683"/>
    <w:rsid w:val="00495679"/>
    <w:rsid w:val="00496D7D"/>
    <w:rsid w:val="004B6272"/>
    <w:rsid w:val="004C5467"/>
    <w:rsid w:val="004D053F"/>
    <w:rsid w:val="004D4407"/>
    <w:rsid w:val="004E5349"/>
    <w:rsid w:val="004E5B85"/>
    <w:rsid w:val="004F6468"/>
    <w:rsid w:val="005469B4"/>
    <w:rsid w:val="00557E19"/>
    <w:rsid w:val="00557E9F"/>
    <w:rsid w:val="005710AB"/>
    <w:rsid w:val="005822FC"/>
    <w:rsid w:val="005832BE"/>
    <w:rsid w:val="0058583E"/>
    <w:rsid w:val="00597346"/>
    <w:rsid w:val="005A04D4"/>
    <w:rsid w:val="005A3451"/>
    <w:rsid w:val="005D06F3"/>
    <w:rsid w:val="005E54F3"/>
    <w:rsid w:val="00601130"/>
    <w:rsid w:val="006117DC"/>
    <w:rsid w:val="00626887"/>
    <w:rsid w:val="00630044"/>
    <w:rsid w:val="00636313"/>
    <w:rsid w:val="00636F61"/>
    <w:rsid w:val="006668AC"/>
    <w:rsid w:val="00683A3C"/>
    <w:rsid w:val="006B358C"/>
    <w:rsid w:val="006D447D"/>
    <w:rsid w:val="006E6BD7"/>
    <w:rsid w:val="006F0712"/>
    <w:rsid w:val="006F0B6A"/>
    <w:rsid w:val="006F2883"/>
    <w:rsid w:val="00730619"/>
    <w:rsid w:val="007335B7"/>
    <w:rsid w:val="00746605"/>
    <w:rsid w:val="00765EFB"/>
    <w:rsid w:val="00766387"/>
    <w:rsid w:val="00797116"/>
    <w:rsid w:val="007A2742"/>
    <w:rsid w:val="007B228E"/>
    <w:rsid w:val="007C2B91"/>
    <w:rsid w:val="007C3DC4"/>
    <w:rsid w:val="007C749E"/>
    <w:rsid w:val="007E44AF"/>
    <w:rsid w:val="00824C58"/>
    <w:rsid w:val="00827203"/>
    <w:rsid w:val="0085024F"/>
    <w:rsid w:val="00863790"/>
    <w:rsid w:val="0088412D"/>
    <w:rsid w:val="008C10E9"/>
    <w:rsid w:val="008D58CE"/>
    <w:rsid w:val="008E64E9"/>
    <w:rsid w:val="008F69EC"/>
    <w:rsid w:val="009021E8"/>
    <w:rsid w:val="009079EE"/>
    <w:rsid w:val="00915380"/>
    <w:rsid w:val="009242F1"/>
    <w:rsid w:val="0093020B"/>
    <w:rsid w:val="00957984"/>
    <w:rsid w:val="0097034E"/>
    <w:rsid w:val="00972129"/>
    <w:rsid w:val="00992C5E"/>
    <w:rsid w:val="009B7AB3"/>
    <w:rsid w:val="009E7A9D"/>
    <w:rsid w:val="009F480D"/>
    <w:rsid w:val="00A13FBB"/>
    <w:rsid w:val="00A24C51"/>
    <w:rsid w:val="00A32773"/>
    <w:rsid w:val="00A37195"/>
    <w:rsid w:val="00A57107"/>
    <w:rsid w:val="00A60ECF"/>
    <w:rsid w:val="00A6273A"/>
    <w:rsid w:val="00A6366C"/>
    <w:rsid w:val="00A77153"/>
    <w:rsid w:val="00A8709B"/>
    <w:rsid w:val="00AA6167"/>
    <w:rsid w:val="00AE66C2"/>
    <w:rsid w:val="00B01C9A"/>
    <w:rsid w:val="00B13714"/>
    <w:rsid w:val="00B13FCD"/>
    <w:rsid w:val="00B17B33"/>
    <w:rsid w:val="00B3409B"/>
    <w:rsid w:val="00B369C7"/>
    <w:rsid w:val="00B36BB9"/>
    <w:rsid w:val="00B44E17"/>
    <w:rsid w:val="00B55BC5"/>
    <w:rsid w:val="00B72939"/>
    <w:rsid w:val="00B80272"/>
    <w:rsid w:val="00B9382E"/>
    <w:rsid w:val="00BA3C3E"/>
    <w:rsid w:val="00BA7DF0"/>
    <w:rsid w:val="00BC7733"/>
    <w:rsid w:val="00BE3670"/>
    <w:rsid w:val="00BE5BCA"/>
    <w:rsid w:val="00C00F3C"/>
    <w:rsid w:val="00C02DDC"/>
    <w:rsid w:val="00C14FAE"/>
    <w:rsid w:val="00C3068D"/>
    <w:rsid w:val="00C32D5C"/>
    <w:rsid w:val="00C35120"/>
    <w:rsid w:val="00C542C7"/>
    <w:rsid w:val="00C56422"/>
    <w:rsid w:val="00C77968"/>
    <w:rsid w:val="00C8030B"/>
    <w:rsid w:val="00CE4ABE"/>
    <w:rsid w:val="00CE5410"/>
    <w:rsid w:val="00D11A2D"/>
    <w:rsid w:val="00D408D4"/>
    <w:rsid w:val="00D4640E"/>
    <w:rsid w:val="00D46E95"/>
    <w:rsid w:val="00D8150D"/>
    <w:rsid w:val="00D9429A"/>
    <w:rsid w:val="00DA03F2"/>
    <w:rsid w:val="00DC3F30"/>
    <w:rsid w:val="00DF76AB"/>
    <w:rsid w:val="00E04EE8"/>
    <w:rsid w:val="00E20F63"/>
    <w:rsid w:val="00E35628"/>
    <w:rsid w:val="00EB7216"/>
    <w:rsid w:val="00ED0F8C"/>
    <w:rsid w:val="00EF2C1C"/>
    <w:rsid w:val="00F148B0"/>
    <w:rsid w:val="00F25DF2"/>
    <w:rsid w:val="00F367C9"/>
    <w:rsid w:val="00F36EB8"/>
    <w:rsid w:val="00F54E61"/>
    <w:rsid w:val="00F55645"/>
    <w:rsid w:val="00F61904"/>
    <w:rsid w:val="00F653CA"/>
    <w:rsid w:val="00F71231"/>
    <w:rsid w:val="00F7538D"/>
    <w:rsid w:val="00F84A60"/>
    <w:rsid w:val="00F93C25"/>
    <w:rsid w:val="00FB153F"/>
    <w:rsid w:val="00FC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936BF-4676-41E5-A070-297FD3B1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paragraph" w:customStyle="1" w:styleId="TableStyle1">
    <w:name w:val="Table Style 1"/>
    <w:rsid w:val="00D4640E"/>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352E-746E-415D-8B2B-73966A5A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Karen Croskery</cp:lastModifiedBy>
  <cp:revision>2</cp:revision>
  <cp:lastPrinted>2017-04-21T08:17:00Z</cp:lastPrinted>
  <dcterms:created xsi:type="dcterms:W3CDTF">2018-09-17T13:24:00Z</dcterms:created>
  <dcterms:modified xsi:type="dcterms:W3CDTF">2018-09-17T13:24:00Z</dcterms:modified>
</cp:coreProperties>
</file>